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FC" w:rsidRPr="007B0517" w:rsidRDefault="00CF4A73" w:rsidP="00FA5C7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</w:t>
      </w:r>
      <w:r w:rsidR="00FA3E71"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ATER INTRUSION</w:t>
      </w:r>
      <w:r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INTO THE FACILITY</w:t>
      </w:r>
    </w:p>
    <w:tbl>
      <w:tblPr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370"/>
        <w:gridCol w:w="1260"/>
      </w:tblGrid>
      <w:tr w:rsidR="00CF4A73" w:rsidTr="00FA3E71">
        <w:trPr>
          <w:cantSplit/>
          <w:trHeight w:val="336"/>
        </w:trPr>
        <w:tc>
          <w:tcPr>
            <w:tcW w:w="720" w:type="dxa"/>
            <w:shd w:val="clear" w:color="auto" w:fill="E0E0E0"/>
          </w:tcPr>
          <w:p w:rsidR="00CF4A73" w:rsidRPr="007B0517" w:rsidRDefault="00CF4A73" w:rsidP="007B0517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8370" w:type="dxa"/>
            <w:shd w:val="clear" w:color="auto" w:fill="auto"/>
          </w:tcPr>
          <w:p w:rsidR="00FA5C7A" w:rsidRDefault="00CF4A73" w:rsidP="00FA3E71">
            <w:pPr>
              <w:pStyle w:val="ListBullet"/>
              <w:spacing w:before="80" w:after="80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 xml:space="preserve">This plan of action is for water intrusion into the facility.  </w:t>
            </w:r>
          </w:p>
          <w:p w:rsidR="00CF4A73" w:rsidRPr="0009235F" w:rsidRDefault="00CF4A73" w:rsidP="00FA3E71">
            <w:pPr>
              <w:pStyle w:val="ListBullet"/>
              <w:spacing w:before="80" w:after="80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 xml:space="preserve">Water intrusion can occur from a </w:t>
            </w:r>
            <w:r w:rsidR="00FA5C7A">
              <w:rPr>
                <w:rFonts w:ascii="Arial Narrow" w:hAnsi="Arial Narrow"/>
                <w:sz w:val="18"/>
                <w:szCs w:val="18"/>
              </w:rPr>
              <w:t>v</w:t>
            </w:r>
            <w:r w:rsidR="00FA5C7A" w:rsidRPr="0009235F">
              <w:rPr>
                <w:rFonts w:ascii="Arial Narrow" w:hAnsi="Arial Narrow"/>
                <w:sz w:val="18"/>
                <w:szCs w:val="18"/>
              </w:rPr>
              <w:t>ariety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of sources and the response protocol changes depending upon the degree of re</w:t>
            </w:r>
            <w:r w:rsidR="00FA3E71" w:rsidRPr="0009235F">
              <w:rPr>
                <w:rFonts w:ascii="Arial Narrow" w:hAnsi="Arial Narrow"/>
                <w:sz w:val="18"/>
                <w:szCs w:val="18"/>
              </w:rPr>
              <w:t>lat</w:t>
            </w:r>
            <w:r w:rsidRPr="0009235F">
              <w:rPr>
                <w:rFonts w:ascii="Arial Narrow" w:hAnsi="Arial Narrow"/>
                <w:sz w:val="18"/>
                <w:szCs w:val="18"/>
              </w:rPr>
              <w:t>ed flooding and source of the water.  To define the sources we divide water into several categories:</w:t>
            </w:r>
          </w:p>
          <w:p w:rsidR="00CF4A73" w:rsidRPr="0009235F" w:rsidRDefault="00CF4A73" w:rsidP="00FA5C7A">
            <w:pPr>
              <w:pStyle w:val="ListBullet"/>
              <w:numPr>
                <w:ilvl w:val="0"/>
                <w:numId w:val="8"/>
              </w:numPr>
              <w:spacing w:before="80" w:after="8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>Category 1: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09235F">
              <w:rPr>
                <w:rFonts w:ascii="Arial Narrow" w:hAnsi="Arial Narrow"/>
                <w:b/>
                <w:i/>
                <w:sz w:val="18"/>
                <w:szCs w:val="18"/>
              </w:rPr>
              <w:t>Clear Water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– this water is treated city water hot or cold or proces</w:t>
            </w:r>
            <w:r w:rsidR="00FA3E71" w:rsidRPr="0009235F">
              <w:rPr>
                <w:rFonts w:ascii="Arial Narrow" w:hAnsi="Arial Narrow"/>
                <w:sz w:val="18"/>
                <w:szCs w:val="18"/>
              </w:rPr>
              <w:t xml:space="preserve">s water from a well and similar sources for all practical purposes – drinking water. </w:t>
            </w:r>
          </w:p>
          <w:p w:rsidR="00CF4A73" w:rsidRPr="0009235F" w:rsidRDefault="00CF4A73" w:rsidP="00FA5C7A">
            <w:pPr>
              <w:pStyle w:val="ListBullet"/>
              <w:numPr>
                <w:ilvl w:val="0"/>
                <w:numId w:val="8"/>
              </w:numPr>
              <w:spacing w:before="80" w:after="8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>Category 2: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9235F">
              <w:rPr>
                <w:rFonts w:ascii="Arial Narrow" w:hAnsi="Arial Narrow"/>
                <w:b/>
                <w:i/>
                <w:sz w:val="18"/>
                <w:szCs w:val="18"/>
              </w:rPr>
              <w:t>Gray water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from expired uses of drinking water, rain water and stored water other than from sewage </w:t>
            </w:r>
            <w:proofErr w:type="gramStart"/>
            <w:r w:rsidRPr="0009235F">
              <w:rPr>
                <w:rFonts w:ascii="Arial Narrow" w:hAnsi="Arial Narrow"/>
                <w:sz w:val="18"/>
                <w:szCs w:val="18"/>
              </w:rPr>
              <w:t xml:space="preserve">or </w:t>
            </w:r>
            <w:r w:rsidR="00FA5C7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9235F">
              <w:rPr>
                <w:rFonts w:ascii="Arial Narrow" w:hAnsi="Arial Narrow"/>
                <w:sz w:val="18"/>
                <w:szCs w:val="18"/>
              </w:rPr>
              <w:t>estuaries</w:t>
            </w:r>
            <w:proofErr w:type="gramEnd"/>
            <w:r w:rsidRPr="0009235F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CF4A73" w:rsidRPr="0009235F" w:rsidRDefault="00CF4A73" w:rsidP="00FA5C7A">
            <w:pPr>
              <w:pStyle w:val="ListBullet"/>
              <w:numPr>
                <w:ilvl w:val="0"/>
                <w:numId w:val="8"/>
              </w:numPr>
              <w:spacing w:before="80" w:after="8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>Category 3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Pr="0009235F">
              <w:rPr>
                <w:rFonts w:ascii="Arial Narrow" w:hAnsi="Arial Narrow"/>
                <w:b/>
                <w:i/>
                <w:sz w:val="18"/>
                <w:szCs w:val="18"/>
              </w:rPr>
              <w:t>Black water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from sewage backups or flood waters from estuaries that overflow causing a community wide disaster.</w:t>
            </w:r>
          </w:p>
          <w:p w:rsidR="00CF4A73" w:rsidRDefault="00CF4A73" w:rsidP="00FA3E71">
            <w:pPr>
              <w:pStyle w:val="ListBullet"/>
              <w:spacing w:before="80" w:after="80"/>
              <w:ind w:left="0"/>
            </w:pPr>
            <w:r w:rsidRPr="0009235F">
              <w:rPr>
                <w:rFonts w:ascii="Arial Narrow" w:hAnsi="Arial Narrow"/>
                <w:sz w:val="18"/>
                <w:szCs w:val="18"/>
              </w:rPr>
              <w:t>This response protocol deals with flooding from all categories of water except community wide disasters with flooding from an estuary – that response protocol is a major disaster recovery</w:t>
            </w:r>
            <w:r w:rsidRPr="00FA3E71">
              <w:rPr>
                <w:rFonts w:ascii="Arial Narrow" w:hAnsi="Arial Narrow"/>
              </w:rPr>
              <w:t xml:space="preserve"> </w:t>
            </w:r>
            <w:r w:rsidRPr="00FA5C7A">
              <w:rPr>
                <w:rFonts w:ascii="Arial Narrow" w:hAnsi="Arial Narrow"/>
                <w:sz w:val="18"/>
                <w:szCs w:val="18"/>
              </w:rPr>
              <w:t>situation.</w:t>
            </w:r>
          </w:p>
        </w:tc>
        <w:tc>
          <w:tcPr>
            <w:tcW w:w="1260" w:type="dxa"/>
          </w:tcPr>
          <w:p w:rsidR="00CF4A73" w:rsidRPr="00054F36" w:rsidRDefault="00CF4A73" w:rsidP="00054F36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  <w:p w:rsidR="00CF4A73" w:rsidRPr="00054F36" w:rsidRDefault="00CF4A73">
            <w:pPr>
              <w:spacing w:before="80" w:after="80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054F36">
              <w:rPr>
                <w:rFonts w:ascii="Arial Narrow" w:hAnsi="Arial Narrow"/>
                <w:b/>
                <w:sz w:val="14"/>
                <w:szCs w:val="14"/>
                <w:u w:val="single"/>
              </w:rPr>
              <w:t>Work Order Issued</w:t>
            </w:r>
          </w:p>
          <w:p w:rsidR="00CF4A73" w:rsidRPr="00054F36" w:rsidRDefault="00CF4A73" w:rsidP="00054F36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</w:tc>
      </w:tr>
    </w:tbl>
    <w:p w:rsidR="006D16FC" w:rsidRPr="007B0517" w:rsidRDefault="006D16FC" w:rsidP="00FA5C7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B0517"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INTERIOR</w:t>
      </w:r>
      <w:r w:rsidR="00D95715"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– FLOODING / MINOR</w:t>
      </w:r>
    </w:p>
    <w:tbl>
      <w:tblPr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370"/>
        <w:gridCol w:w="1260"/>
      </w:tblGrid>
      <w:tr w:rsidR="00D95715" w:rsidTr="00D95715">
        <w:trPr>
          <w:cantSplit/>
        </w:trPr>
        <w:tc>
          <w:tcPr>
            <w:tcW w:w="720" w:type="dxa"/>
            <w:shd w:val="clear" w:color="auto" w:fill="E0E0E0"/>
          </w:tcPr>
          <w:p w:rsidR="00D95715" w:rsidRPr="00054F36" w:rsidRDefault="00D95715" w:rsidP="007B0517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8370" w:type="dxa"/>
            <w:shd w:val="clear" w:color="auto" w:fill="FFFFFF" w:themeFill="background1"/>
          </w:tcPr>
          <w:p w:rsidR="00D95715" w:rsidRPr="0009235F" w:rsidRDefault="00D95715" w:rsidP="00FA5C7A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>WATER INTRUSION / FLOODING – ANY AREA.</w:t>
            </w:r>
          </w:p>
          <w:p w:rsidR="00D95715" w:rsidRPr="0009235F" w:rsidRDefault="00D95715" w:rsidP="00FA5C7A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Water is discovered within 8 hours or less estimated of flooding cause / incident. Proceed to Section 3 Below for action and follow-up.</w:t>
            </w:r>
          </w:p>
          <w:p w:rsidR="00D95715" w:rsidRPr="0009235F" w:rsidRDefault="00D95715" w:rsidP="00FA5C7A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 xml:space="preserve">Water is expected to have been present and </w:t>
            </w:r>
            <w:r w:rsidR="00FA5C7A" w:rsidRPr="0009235F">
              <w:rPr>
                <w:rFonts w:ascii="Arial Narrow" w:hAnsi="Arial Narrow"/>
                <w:sz w:val="18"/>
                <w:szCs w:val="18"/>
              </w:rPr>
              <w:t>continuously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leaking for over 8 hours but less than 24 hours.  Proceed to Section 4 below for action and follow-up.</w:t>
            </w:r>
          </w:p>
          <w:p w:rsidR="00D95715" w:rsidRPr="0009235F" w:rsidRDefault="00D95715" w:rsidP="00FA5C7A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Water is expected to have been present for more than 24 hours.  Proceed to section 5 below for action and follow-up.</w:t>
            </w:r>
          </w:p>
        </w:tc>
        <w:tc>
          <w:tcPr>
            <w:tcW w:w="1260" w:type="dxa"/>
          </w:tcPr>
          <w:p w:rsidR="00D95715" w:rsidRPr="00054F36" w:rsidRDefault="00D95715" w:rsidP="00B249CE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  <w:p w:rsidR="00D95715" w:rsidRPr="00054F36" w:rsidRDefault="00D95715" w:rsidP="00B249CE">
            <w:pPr>
              <w:spacing w:before="80" w:after="80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054F36">
              <w:rPr>
                <w:rFonts w:ascii="Arial Narrow" w:hAnsi="Arial Narrow"/>
                <w:b/>
                <w:sz w:val="14"/>
                <w:szCs w:val="14"/>
                <w:u w:val="single"/>
              </w:rPr>
              <w:t>Work Order Issued</w:t>
            </w:r>
          </w:p>
          <w:p w:rsidR="00D95715" w:rsidRPr="00054F36" w:rsidRDefault="00D95715" w:rsidP="00B249CE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</w:tc>
      </w:tr>
      <w:tr w:rsidR="00D95715" w:rsidTr="00D95715">
        <w:trPr>
          <w:cantSplit/>
        </w:trPr>
        <w:tc>
          <w:tcPr>
            <w:tcW w:w="720" w:type="dxa"/>
            <w:shd w:val="clear" w:color="auto" w:fill="E0E0E0"/>
          </w:tcPr>
          <w:p w:rsidR="00D95715" w:rsidRPr="00054F36" w:rsidRDefault="00D95715" w:rsidP="007B0517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8370" w:type="dxa"/>
            <w:shd w:val="clear" w:color="auto" w:fill="FFFFFF" w:themeFill="background1"/>
          </w:tcPr>
          <w:p w:rsidR="00D95715" w:rsidRPr="0009235F" w:rsidRDefault="00D95715" w:rsidP="00FA5C7A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SOURCE OF WATER INTRUSION IS DETERMINED  </w:t>
            </w:r>
          </w:p>
          <w:p w:rsidR="00D95715" w:rsidRPr="0009235F" w:rsidRDefault="00D95715" w:rsidP="00FA5C7A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Using classifications described above additional work / recovery may be needed.</w:t>
            </w:r>
          </w:p>
          <w:p w:rsidR="00D95715" w:rsidRPr="0009235F" w:rsidRDefault="00D95715" w:rsidP="00FA5C7A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Category 1 or Category 2 water See Section 6 for NOTES.</w:t>
            </w:r>
          </w:p>
          <w:p w:rsidR="00D95715" w:rsidRPr="0009235F" w:rsidRDefault="00D95715" w:rsidP="00FA5C7A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Category 3 water see Section 7 for NOTES.</w:t>
            </w:r>
          </w:p>
        </w:tc>
        <w:tc>
          <w:tcPr>
            <w:tcW w:w="1260" w:type="dxa"/>
          </w:tcPr>
          <w:p w:rsidR="00D95715" w:rsidRPr="00054F36" w:rsidRDefault="00D95715" w:rsidP="00B249CE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  <w:p w:rsidR="00D95715" w:rsidRPr="00054F36" w:rsidRDefault="00D95715" w:rsidP="00B249CE">
            <w:pPr>
              <w:spacing w:before="80" w:after="80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054F36">
              <w:rPr>
                <w:rFonts w:ascii="Arial Narrow" w:hAnsi="Arial Narrow"/>
                <w:b/>
                <w:sz w:val="14"/>
                <w:szCs w:val="14"/>
                <w:u w:val="single"/>
              </w:rPr>
              <w:t>Work Order Issued</w:t>
            </w:r>
          </w:p>
          <w:p w:rsidR="00D95715" w:rsidRPr="00054F36" w:rsidRDefault="00D95715" w:rsidP="00B249CE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</w:tc>
      </w:tr>
    </w:tbl>
    <w:p w:rsidR="006D16FC" w:rsidRPr="007B0517" w:rsidRDefault="00D95715" w:rsidP="00FA5C7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INTERIOR FLOODING – IMMEDIATE CLEANUP – to 8 HOURS</w:t>
      </w:r>
    </w:p>
    <w:tbl>
      <w:tblPr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7290"/>
        <w:gridCol w:w="1260"/>
      </w:tblGrid>
      <w:tr w:rsidR="00EC6081" w:rsidTr="00DC6DFC">
        <w:trPr>
          <w:cantSplit/>
          <w:trHeight w:val="600"/>
        </w:trPr>
        <w:tc>
          <w:tcPr>
            <w:tcW w:w="720" w:type="dxa"/>
            <w:vMerge w:val="restart"/>
            <w:shd w:val="clear" w:color="auto" w:fill="E0E0E0"/>
          </w:tcPr>
          <w:p w:rsidR="00EC6081" w:rsidRPr="00054F36" w:rsidRDefault="00EC6081" w:rsidP="007B0517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EC6081" w:rsidRDefault="00EC6081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 w:rsidRPr="001121F8">
              <w:rPr>
                <w:rFonts w:ascii="Arial Narrow" w:hAnsi="Arial Narrow"/>
                <w:b/>
                <w:sz w:val="24"/>
                <w:szCs w:val="24"/>
              </w:rPr>
              <w:t>YES / NO</w:t>
            </w:r>
          </w:p>
        </w:tc>
        <w:tc>
          <w:tcPr>
            <w:tcW w:w="7290" w:type="dxa"/>
            <w:vMerge w:val="restart"/>
          </w:tcPr>
          <w:p w:rsidR="00EC6081" w:rsidRPr="0009235F" w:rsidRDefault="00EC6081" w:rsidP="00FA5C7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>FREE WATER ON AND COVERING THE FLOORS</w:t>
            </w:r>
          </w:p>
          <w:p w:rsidR="00EC6081" w:rsidRPr="0009235F" w:rsidRDefault="00EC6081" w:rsidP="00FA5C7A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All floors covered or specific areas.</w:t>
            </w:r>
          </w:p>
          <w:p w:rsidR="00EC6081" w:rsidRPr="0009235F" w:rsidRDefault="00EC6081" w:rsidP="00FA5C7A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Coverage is in the sterile corridor or not.</w:t>
            </w:r>
          </w:p>
          <w:p w:rsidR="00EC6081" w:rsidRPr="0009235F" w:rsidRDefault="00EC6081" w:rsidP="00FA5C7A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 xml:space="preserve">Use towels, blankets, mops and buckets and other means to block flooding and </w:t>
            </w:r>
            <w:r w:rsidR="00FA5C7A" w:rsidRPr="0009235F">
              <w:rPr>
                <w:rFonts w:ascii="Arial Narrow" w:hAnsi="Arial Narrow"/>
                <w:sz w:val="18"/>
                <w:szCs w:val="18"/>
              </w:rPr>
              <w:t>begin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water removal.</w:t>
            </w:r>
          </w:p>
          <w:p w:rsidR="00EC6081" w:rsidRPr="0009235F" w:rsidRDefault="00EC6081" w:rsidP="00FA5C7A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 xml:space="preserve">Obtain and use wet </w:t>
            </w:r>
            <w:r w:rsidR="00FA5C7A" w:rsidRPr="0009235F">
              <w:rPr>
                <w:rFonts w:ascii="Arial Narrow" w:hAnsi="Arial Narrow"/>
                <w:sz w:val="18"/>
                <w:szCs w:val="18"/>
              </w:rPr>
              <w:t>vacuums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to pull / extract water up.  </w:t>
            </w:r>
          </w:p>
          <w:p w:rsidR="00EC6081" w:rsidRPr="0009235F" w:rsidRDefault="00EC6081" w:rsidP="00FA5C7A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Use squeegees to push water to floor drains and internal drains.</w:t>
            </w:r>
          </w:p>
          <w:p w:rsidR="00EC6081" w:rsidRPr="0009235F" w:rsidRDefault="00EC6081" w:rsidP="00FA5C7A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Move equipment and supplies on or near the leak  / flooded areas away from these areas and begin water removal.</w:t>
            </w:r>
          </w:p>
          <w:p w:rsidR="00EC6081" w:rsidRPr="0009235F" w:rsidRDefault="00EC6081" w:rsidP="00FA5C7A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 xml:space="preserve">Prevent spreading of flooding be closing doors and </w:t>
            </w:r>
            <w:r w:rsidR="00FA5C7A" w:rsidRPr="0009235F">
              <w:rPr>
                <w:rFonts w:ascii="Arial Narrow" w:hAnsi="Arial Narrow"/>
                <w:sz w:val="18"/>
                <w:szCs w:val="18"/>
              </w:rPr>
              <w:t>damming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doors with towels and blankets.</w:t>
            </w:r>
          </w:p>
          <w:p w:rsidR="00EC6081" w:rsidRPr="0009235F" w:rsidRDefault="00EC6081" w:rsidP="00FA5C7A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 xml:space="preserve">When water is removed / contained and cleaned up proceed to </w:t>
            </w:r>
            <w:r w:rsidR="00FA5C7A" w:rsidRPr="0009235F">
              <w:rPr>
                <w:rFonts w:ascii="Arial Narrow" w:hAnsi="Arial Narrow"/>
                <w:sz w:val="18"/>
                <w:szCs w:val="18"/>
              </w:rPr>
              <w:t>Section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8 for air testing of the </w:t>
            </w:r>
            <w:r w:rsidR="00FA5C7A" w:rsidRPr="0009235F">
              <w:rPr>
                <w:rFonts w:ascii="Arial Narrow" w:hAnsi="Arial Narrow"/>
                <w:sz w:val="18"/>
                <w:szCs w:val="18"/>
              </w:rPr>
              <w:t>environment</w:t>
            </w:r>
            <w:r w:rsidRPr="0009235F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260" w:type="dxa"/>
            <w:vMerge w:val="restart"/>
          </w:tcPr>
          <w:p w:rsidR="00EC6081" w:rsidRPr="00054F36" w:rsidRDefault="00EC6081" w:rsidP="00B249CE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  <w:p w:rsidR="00EC6081" w:rsidRPr="00054F36" w:rsidRDefault="00EC6081" w:rsidP="00B249CE">
            <w:pPr>
              <w:spacing w:before="80" w:after="80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054F36">
              <w:rPr>
                <w:rFonts w:ascii="Arial Narrow" w:hAnsi="Arial Narrow"/>
                <w:b/>
                <w:sz w:val="14"/>
                <w:szCs w:val="14"/>
                <w:u w:val="single"/>
              </w:rPr>
              <w:t>Work Order Issued</w:t>
            </w:r>
          </w:p>
          <w:p w:rsidR="00EC6081" w:rsidRPr="00054F36" w:rsidRDefault="00EC6081" w:rsidP="00B249CE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</w:tc>
      </w:tr>
      <w:tr w:rsidR="00EC6081" w:rsidTr="008564E2">
        <w:trPr>
          <w:cantSplit/>
          <w:trHeight w:val="600"/>
        </w:trPr>
        <w:tc>
          <w:tcPr>
            <w:tcW w:w="720" w:type="dxa"/>
            <w:vMerge/>
            <w:shd w:val="clear" w:color="auto" w:fill="E0E0E0"/>
          </w:tcPr>
          <w:p w:rsidR="00EC6081" w:rsidRPr="00054F36" w:rsidRDefault="00EC6081" w:rsidP="007B0517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EC6081" w:rsidRPr="001121F8" w:rsidRDefault="00EC6081">
            <w:pPr>
              <w:spacing w:before="80" w:after="8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90" w:type="dxa"/>
            <w:vMerge/>
          </w:tcPr>
          <w:p w:rsidR="00EC6081" w:rsidRPr="0009235F" w:rsidRDefault="00EC6081" w:rsidP="00FA5C7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  <w:tc>
          <w:tcPr>
            <w:tcW w:w="1260" w:type="dxa"/>
            <w:vMerge/>
          </w:tcPr>
          <w:p w:rsidR="00EC6081" w:rsidRPr="00054F36" w:rsidRDefault="00EC6081" w:rsidP="00B249CE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E0535" w:rsidTr="004E0535">
        <w:trPr>
          <w:cantSplit/>
        </w:trPr>
        <w:tc>
          <w:tcPr>
            <w:tcW w:w="720" w:type="dxa"/>
            <w:shd w:val="clear" w:color="auto" w:fill="E0E0E0"/>
          </w:tcPr>
          <w:p w:rsidR="004E0535" w:rsidRPr="00054F36" w:rsidRDefault="004E0535" w:rsidP="007B0517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4E0535" w:rsidRDefault="004E0535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 w:rsidRPr="001121F8">
              <w:rPr>
                <w:rFonts w:ascii="Arial Narrow" w:hAnsi="Arial Narrow"/>
                <w:b/>
                <w:sz w:val="24"/>
                <w:szCs w:val="24"/>
              </w:rPr>
              <w:t>YES / NO</w:t>
            </w:r>
          </w:p>
        </w:tc>
        <w:tc>
          <w:tcPr>
            <w:tcW w:w="7290" w:type="dxa"/>
          </w:tcPr>
          <w:p w:rsidR="004E0535" w:rsidRPr="0009235F" w:rsidRDefault="00EC6081" w:rsidP="00FA5C7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>CEILINGS ARE WET AND WATER LEAKING FROM CEILING</w:t>
            </w:r>
          </w:p>
          <w:p w:rsidR="004E0535" w:rsidRPr="0009235F" w:rsidRDefault="00FA5C7A" w:rsidP="00FA5C7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Identify sour</w:t>
            </w:r>
            <w:r>
              <w:rPr>
                <w:rFonts w:ascii="Arial Narrow" w:hAnsi="Arial Narrow"/>
                <w:sz w:val="18"/>
                <w:szCs w:val="18"/>
              </w:rPr>
              <w:t>ce</w:t>
            </w:r>
            <w:r w:rsidRPr="0009235F">
              <w:rPr>
                <w:rFonts w:ascii="Arial Narrow" w:hAnsi="Arial Narrow"/>
                <w:sz w:val="18"/>
                <w:szCs w:val="18"/>
              </w:rPr>
              <w:t>s o</w:t>
            </w:r>
            <w:r>
              <w:rPr>
                <w:rFonts w:ascii="Arial Narrow" w:hAnsi="Arial Narrow"/>
                <w:sz w:val="18"/>
                <w:szCs w:val="18"/>
              </w:rPr>
              <w:t>f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the leak, mark area i</w:t>
            </w:r>
            <w:r>
              <w:rPr>
                <w:rFonts w:ascii="Arial Narrow" w:hAnsi="Arial Narrow"/>
                <w:sz w:val="18"/>
                <w:szCs w:val="18"/>
              </w:rPr>
              <w:t>f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possible for future reference unless </w:t>
            </w:r>
            <w:r>
              <w:rPr>
                <w:rFonts w:ascii="Arial Narrow" w:hAnsi="Arial Narrow"/>
                <w:sz w:val="18"/>
                <w:szCs w:val="18"/>
              </w:rPr>
              <w:t>physical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damage is observed or noted.</w:t>
            </w:r>
          </w:p>
          <w:p w:rsidR="000C2E6E" w:rsidRPr="0009235F" w:rsidRDefault="000C2E6E" w:rsidP="00FA5C7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Remove any soiled or damaged ceiling tiles.</w:t>
            </w:r>
          </w:p>
          <w:p w:rsidR="000C2E6E" w:rsidRPr="0009235F" w:rsidRDefault="000C2E6E" w:rsidP="00FA5C7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 xml:space="preserve">Continue to clean up water and isolate water entry through use of collection </w:t>
            </w:r>
            <w:r w:rsidR="00FA5C7A" w:rsidRPr="0009235F">
              <w:rPr>
                <w:rFonts w:ascii="Arial Narrow" w:hAnsi="Arial Narrow"/>
                <w:sz w:val="18"/>
                <w:szCs w:val="18"/>
              </w:rPr>
              <w:t>receptacles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or other means </w:t>
            </w:r>
            <w:r w:rsidR="00FA5C7A" w:rsidRPr="0009235F">
              <w:rPr>
                <w:rFonts w:ascii="Arial Narrow" w:hAnsi="Arial Narrow"/>
                <w:sz w:val="18"/>
                <w:szCs w:val="18"/>
              </w:rPr>
              <w:t>until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water intrusion is stopped.</w:t>
            </w:r>
          </w:p>
          <w:p w:rsidR="000C2E6E" w:rsidRPr="0009235F" w:rsidRDefault="000C2E6E" w:rsidP="00FA5C7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Dry area using fans with A/C services ON.</w:t>
            </w:r>
          </w:p>
          <w:p w:rsidR="004E0535" w:rsidRPr="0009235F" w:rsidRDefault="000C2E6E" w:rsidP="00FA5C7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When complete replace ceiling tiles.</w:t>
            </w:r>
          </w:p>
        </w:tc>
        <w:tc>
          <w:tcPr>
            <w:tcW w:w="1260" w:type="dxa"/>
          </w:tcPr>
          <w:p w:rsidR="004E0535" w:rsidRPr="00054F36" w:rsidRDefault="004E0535" w:rsidP="00B249CE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  <w:p w:rsidR="004E0535" w:rsidRPr="00054F36" w:rsidRDefault="004E0535" w:rsidP="00B249CE">
            <w:pPr>
              <w:spacing w:before="80" w:after="80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054F36">
              <w:rPr>
                <w:rFonts w:ascii="Arial Narrow" w:hAnsi="Arial Narrow"/>
                <w:b/>
                <w:sz w:val="14"/>
                <w:szCs w:val="14"/>
                <w:u w:val="single"/>
              </w:rPr>
              <w:t>Work Order Issued</w:t>
            </w:r>
          </w:p>
          <w:p w:rsidR="004E0535" w:rsidRPr="00054F36" w:rsidRDefault="004E0535" w:rsidP="00B249CE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</w:tc>
      </w:tr>
      <w:tr w:rsidR="004E0535" w:rsidTr="004E0535">
        <w:trPr>
          <w:cantSplit/>
        </w:trPr>
        <w:tc>
          <w:tcPr>
            <w:tcW w:w="720" w:type="dxa"/>
            <w:shd w:val="clear" w:color="auto" w:fill="E0E0E0"/>
          </w:tcPr>
          <w:p w:rsidR="004E0535" w:rsidRPr="00054F36" w:rsidRDefault="004E0535" w:rsidP="007B0517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4E0535" w:rsidRDefault="004E0535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 w:rsidRPr="001121F8">
              <w:rPr>
                <w:rFonts w:ascii="Arial Narrow" w:hAnsi="Arial Narrow"/>
                <w:b/>
                <w:sz w:val="24"/>
                <w:szCs w:val="24"/>
              </w:rPr>
              <w:t>YES / NO</w:t>
            </w:r>
          </w:p>
        </w:tc>
        <w:tc>
          <w:tcPr>
            <w:tcW w:w="7290" w:type="dxa"/>
          </w:tcPr>
          <w:p w:rsidR="004E0535" w:rsidRPr="0009235F" w:rsidRDefault="00EC6081" w:rsidP="00FA5C7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>DRYWALL IS WET (less than 8-10 inches) – no wallcovering / no insulation in the wall</w:t>
            </w:r>
          </w:p>
          <w:p w:rsidR="008454CC" w:rsidRPr="0009235F" w:rsidRDefault="000C2E6E" w:rsidP="00FA5C7A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Using a water meter / moister meter test for water wicking in drywall.</w:t>
            </w:r>
          </w:p>
          <w:p w:rsidR="008454CC" w:rsidRPr="0009235F" w:rsidRDefault="000C2E6E" w:rsidP="00FA5C7A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Obtain fans and with A/C service on dry walls until moisture content comes into line with NORMAL readings.</w:t>
            </w:r>
          </w:p>
          <w:p w:rsidR="004E0535" w:rsidRPr="0009235F" w:rsidRDefault="000C2E6E" w:rsidP="00FA5C7A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 xml:space="preserve">Due to </w:t>
            </w:r>
            <w:r w:rsidR="00FA5C7A" w:rsidRPr="0009235F">
              <w:rPr>
                <w:rFonts w:ascii="Arial Narrow" w:hAnsi="Arial Narrow"/>
                <w:sz w:val="18"/>
                <w:szCs w:val="18"/>
              </w:rPr>
              <w:t>high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A5C7A" w:rsidRPr="0009235F">
              <w:rPr>
                <w:rFonts w:ascii="Arial Narrow" w:hAnsi="Arial Narrow"/>
                <w:sz w:val="18"/>
                <w:szCs w:val="18"/>
              </w:rPr>
              <w:t>occurrence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of humidity in the spaces, you may have to install </w:t>
            </w:r>
            <w:r w:rsidR="00FA5C7A" w:rsidRPr="0009235F">
              <w:rPr>
                <w:rFonts w:ascii="Arial Narrow" w:hAnsi="Arial Narrow"/>
                <w:sz w:val="18"/>
                <w:szCs w:val="18"/>
              </w:rPr>
              <w:t>dehumidifiers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in the areas to remove and dry these areas as this is beyond the capability of the A/C alone.</w:t>
            </w:r>
          </w:p>
        </w:tc>
        <w:tc>
          <w:tcPr>
            <w:tcW w:w="1260" w:type="dxa"/>
          </w:tcPr>
          <w:p w:rsidR="004E0535" w:rsidRPr="00054F36" w:rsidRDefault="004E0535" w:rsidP="00B249CE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  <w:p w:rsidR="004E0535" w:rsidRPr="00054F36" w:rsidRDefault="004E0535" w:rsidP="00B249CE">
            <w:pPr>
              <w:spacing w:before="80" w:after="80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054F36">
              <w:rPr>
                <w:rFonts w:ascii="Arial Narrow" w:hAnsi="Arial Narrow"/>
                <w:b/>
                <w:sz w:val="14"/>
                <w:szCs w:val="14"/>
                <w:u w:val="single"/>
              </w:rPr>
              <w:t>Work Order Issued</w:t>
            </w:r>
          </w:p>
          <w:p w:rsidR="004E0535" w:rsidRPr="00054F36" w:rsidRDefault="004E0535" w:rsidP="00B249CE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</w:tc>
      </w:tr>
      <w:tr w:rsidR="004E0535" w:rsidTr="004E0535">
        <w:trPr>
          <w:cantSplit/>
        </w:trPr>
        <w:tc>
          <w:tcPr>
            <w:tcW w:w="720" w:type="dxa"/>
            <w:shd w:val="clear" w:color="auto" w:fill="E0E0E0"/>
          </w:tcPr>
          <w:p w:rsidR="004E0535" w:rsidRPr="00054F36" w:rsidRDefault="004E0535" w:rsidP="007B0517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4E0535" w:rsidRDefault="004E0535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 w:rsidRPr="001121F8">
              <w:rPr>
                <w:rFonts w:ascii="Arial Narrow" w:hAnsi="Arial Narrow"/>
                <w:b/>
                <w:sz w:val="24"/>
                <w:szCs w:val="24"/>
              </w:rPr>
              <w:t>YES / NO</w:t>
            </w:r>
          </w:p>
        </w:tc>
        <w:tc>
          <w:tcPr>
            <w:tcW w:w="7290" w:type="dxa"/>
          </w:tcPr>
          <w:p w:rsidR="004E0535" w:rsidRPr="0009235F" w:rsidRDefault="00EC6081" w:rsidP="00FA5C7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DRYWALL IS WET (less than 8-10 inches) – </w:t>
            </w: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with </w:t>
            </w: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wallcovering / </w:t>
            </w: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with </w:t>
            </w: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insulation in the wall</w:t>
            </w:r>
          </w:p>
          <w:p w:rsidR="000C2E6E" w:rsidRPr="0009235F" w:rsidRDefault="000C2E6E" w:rsidP="00FA5C7A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Using a water meter / moister meter test for water wicking in drywall.</w:t>
            </w:r>
          </w:p>
          <w:p w:rsidR="000C2E6E" w:rsidRPr="0009235F" w:rsidRDefault="000C2E6E" w:rsidP="00FA5C7A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Obtain fans and with A/C service on dry walls until moisture content comes into line with NORMAL readings.</w:t>
            </w:r>
          </w:p>
          <w:p w:rsidR="0078520F" w:rsidRPr="0009235F" w:rsidRDefault="0078520F" w:rsidP="00FA5C7A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 xml:space="preserve">Obtain a moisture meter (usually from a contractor for this service) to penetrate into the wall and determine if the insulation is wet.  If wet use drying </w:t>
            </w:r>
            <w:r w:rsidR="00FA5C7A" w:rsidRPr="0009235F">
              <w:rPr>
                <w:rFonts w:ascii="Arial Narrow" w:hAnsi="Arial Narrow"/>
                <w:sz w:val="18"/>
                <w:szCs w:val="18"/>
              </w:rPr>
              <w:t>techniques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in Section 4d below.</w:t>
            </w:r>
          </w:p>
          <w:p w:rsidR="004E0535" w:rsidRPr="0009235F" w:rsidRDefault="008454CC" w:rsidP="00FA5C7A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R</w:t>
            </w:r>
            <w:r w:rsidR="004E0535" w:rsidRPr="0009235F">
              <w:rPr>
                <w:rFonts w:ascii="Arial Narrow" w:hAnsi="Arial Narrow"/>
                <w:sz w:val="18"/>
                <w:szCs w:val="18"/>
              </w:rPr>
              <w:t>un operational check</w:t>
            </w:r>
            <w:r w:rsidRPr="0009235F">
              <w:rPr>
                <w:rFonts w:ascii="Arial Narrow" w:hAnsi="Arial Narrow"/>
                <w:sz w:val="18"/>
                <w:szCs w:val="18"/>
              </w:rPr>
              <w:t>s on all equipment</w:t>
            </w:r>
            <w:r w:rsidR="004E0535" w:rsidRPr="0009235F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4E0535" w:rsidRPr="00054F36" w:rsidRDefault="004E0535" w:rsidP="00B249CE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  <w:p w:rsidR="004E0535" w:rsidRPr="00054F36" w:rsidRDefault="004E0535" w:rsidP="00B249CE">
            <w:pPr>
              <w:spacing w:before="80" w:after="80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054F36">
              <w:rPr>
                <w:rFonts w:ascii="Arial Narrow" w:hAnsi="Arial Narrow"/>
                <w:b/>
                <w:sz w:val="14"/>
                <w:szCs w:val="14"/>
                <w:u w:val="single"/>
              </w:rPr>
              <w:t>Work Order Issued</w:t>
            </w:r>
          </w:p>
          <w:p w:rsidR="004E0535" w:rsidRPr="00054F36" w:rsidRDefault="004E0535" w:rsidP="00B249CE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</w:tc>
      </w:tr>
      <w:tr w:rsidR="004E0535" w:rsidTr="004E0535">
        <w:trPr>
          <w:cantSplit/>
          <w:trHeight w:val="1182"/>
        </w:trPr>
        <w:tc>
          <w:tcPr>
            <w:tcW w:w="720" w:type="dxa"/>
            <w:shd w:val="clear" w:color="auto" w:fill="E0E0E0"/>
          </w:tcPr>
          <w:p w:rsidR="004E0535" w:rsidRPr="00054F36" w:rsidRDefault="004E0535" w:rsidP="007B0517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4E0535" w:rsidRDefault="004E0535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 w:rsidRPr="001121F8">
              <w:rPr>
                <w:rFonts w:ascii="Arial Narrow" w:hAnsi="Arial Narrow"/>
                <w:b/>
                <w:sz w:val="24"/>
                <w:szCs w:val="24"/>
              </w:rPr>
              <w:t>YES / NO</w:t>
            </w:r>
          </w:p>
        </w:tc>
        <w:tc>
          <w:tcPr>
            <w:tcW w:w="7290" w:type="dxa"/>
          </w:tcPr>
          <w:p w:rsidR="004E0535" w:rsidRPr="0009235F" w:rsidRDefault="0078520F" w:rsidP="00FA5C7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ANY OTHER </w:t>
            </w:r>
            <w:r w:rsidR="00FA5C7A"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>FLOODING</w:t>
            </w: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ISSUES?</w:t>
            </w:r>
          </w:p>
          <w:p w:rsidR="0078520F" w:rsidRPr="0009235F" w:rsidRDefault="004E0535" w:rsidP="00FA5C7A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Restore system</w:t>
            </w:r>
            <w:r w:rsidR="0078520F" w:rsidRPr="0009235F">
              <w:rPr>
                <w:rFonts w:ascii="Arial Narrow" w:hAnsi="Arial Narrow"/>
                <w:sz w:val="18"/>
                <w:szCs w:val="18"/>
              </w:rPr>
              <w:t>s to service if no further repairs are needed.</w:t>
            </w:r>
          </w:p>
          <w:p w:rsidR="0078520F" w:rsidRPr="0009235F" w:rsidRDefault="0078520F" w:rsidP="00FA5C7A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Perform terminal cleaning for all affected patient treatment areas.</w:t>
            </w:r>
          </w:p>
          <w:p w:rsidR="007B0517" w:rsidRPr="0009235F" w:rsidRDefault="0078520F" w:rsidP="00FA5C7A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 xml:space="preserve">Replace supplies wetted as part of this situation as may be needed. </w:t>
            </w:r>
          </w:p>
          <w:p w:rsidR="0078520F" w:rsidRPr="0009235F" w:rsidRDefault="0078520F" w:rsidP="00FA5C7A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Notify all levels of response hierarchy as may be required by corporate mandate or licensure as needed.</w:t>
            </w:r>
          </w:p>
          <w:p w:rsidR="008454CC" w:rsidRPr="0009235F" w:rsidRDefault="0078520F" w:rsidP="00FA5C7A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 xml:space="preserve">Restore operations and services. </w:t>
            </w:r>
          </w:p>
        </w:tc>
        <w:tc>
          <w:tcPr>
            <w:tcW w:w="1260" w:type="dxa"/>
          </w:tcPr>
          <w:p w:rsidR="004E0535" w:rsidRPr="00054F36" w:rsidRDefault="004E0535" w:rsidP="00B249CE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  <w:p w:rsidR="004E0535" w:rsidRPr="00054F36" w:rsidRDefault="004E0535" w:rsidP="00B249CE">
            <w:pPr>
              <w:spacing w:before="80" w:after="80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054F36">
              <w:rPr>
                <w:rFonts w:ascii="Arial Narrow" w:hAnsi="Arial Narrow"/>
                <w:b/>
                <w:sz w:val="14"/>
                <w:szCs w:val="14"/>
                <w:u w:val="single"/>
              </w:rPr>
              <w:t>Work Order Issued</w:t>
            </w:r>
          </w:p>
          <w:p w:rsidR="004E0535" w:rsidRPr="00054F36" w:rsidRDefault="004E0535" w:rsidP="00B249CE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</w:tc>
      </w:tr>
      <w:tr w:rsidR="004E0535" w:rsidTr="004E0535">
        <w:trPr>
          <w:cantSplit/>
        </w:trPr>
        <w:tc>
          <w:tcPr>
            <w:tcW w:w="720" w:type="dxa"/>
            <w:shd w:val="clear" w:color="auto" w:fill="E0E0E0"/>
          </w:tcPr>
          <w:p w:rsidR="004E0535" w:rsidRPr="00054F36" w:rsidRDefault="004E0535" w:rsidP="007B0517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4E0535" w:rsidRDefault="004E0535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 w:rsidRPr="001121F8">
              <w:rPr>
                <w:rFonts w:ascii="Arial Narrow" w:hAnsi="Arial Narrow"/>
                <w:b/>
                <w:sz w:val="24"/>
                <w:szCs w:val="24"/>
              </w:rPr>
              <w:t>YES / NO</w:t>
            </w:r>
          </w:p>
        </w:tc>
        <w:tc>
          <w:tcPr>
            <w:tcW w:w="7290" w:type="dxa"/>
          </w:tcPr>
          <w:p w:rsidR="004E0535" w:rsidRPr="0009235F" w:rsidRDefault="004E0535" w:rsidP="00FA5C7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SPECIAL CONDITIONS  </w:t>
            </w:r>
          </w:p>
          <w:p w:rsidR="004E0535" w:rsidRPr="0009235F" w:rsidRDefault="004E0535" w:rsidP="00FA5C7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 xml:space="preserve">Note any other special conditions and </w:t>
            </w:r>
            <w:r w:rsidR="00FA5C7A" w:rsidRPr="0009235F">
              <w:rPr>
                <w:rFonts w:ascii="Arial Narrow" w:hAnsi="Arial Narrow"/>
                <w:sz w:val="18"/>
                <w:szCs w:val="18"/>
              </w:rPr>
              <w:t>advice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the facility administrator of the facility status.</w:t>
            </w:r>
          </w:p>
          <w:p w:rsidR="004E0535" w:rsidRPr="0009235F" w:rsidRDefault="004E0535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</w:tcPr>
          <w:p w:rsidR="004E0535" w:rsidRPr="00054F36" w:rsidRDefault="004E0535" w:rsidP="00B249CE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  <w:p w:rsidR="004E0535" w:rsidRPr="00054F36" w:rsidRDefault="004E0535" w:rsidP="00B249CE">
            <w:pPr>
              <w:spacing w:before="80" w:after="80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054F36">
              <w:rPr>
                <w:rFonts w:ascii="Arial Narrow" w:hAnsi="Arial Narrow"/>
                <w:b/>
                <w:sz w:val="14"/>
                <w:szCs w:val="14"/>
                <w:u w:val="single"/>
              </w:rPr>
              <w:t>Work Order Issued</w:t>
            </w:r>
          </w:p>
          <w:p w:rsidR="004E0535" w:rsidRPr="00054F36" w:rsidRDefault="004E0535" w:rsidP="00B249CE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</w:tc>
      </w:tr>
    </w:tbl>
    <w:p w:rsidR="0078520F" w:rsidRPr="007B0517" w:rsidRDefault="0078520F" w:rsidP="00FA5C7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INTERIOR FLOODING –CLEANUP –</w:t>
      </w:r>
      <w:r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8 HOURS</w:t>
      </w:r>
      <w:r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to 24 HOURS</w:t>
      </w:r>
    </w:p>
    <w:tbl>
      <w:tblPr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7290"/>
        <w:gridCol w:w="1260"/>
      </w:tblGrid>
      <w:tr w:rsidR="004E0535" w:rsidTr="004E0535">
        <w:trPr>
          <w:cantSplit/>
        </w:trPr>
        <w:tc>
          <w:tcPr>
            <w:tcW w:w="720" w:type="dxa"/>
            <w:shd w:val="clear" w:color="auto" w:fill="E0E0E0"/>
          </w:tcPr>
          <w:p w:rsidR="004E0535" w:rsidRPr="00054F36" w:rsidRDefault="004E0535" w:rsidP="007B0517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4E0535" w:rsidRDefault="004E0535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 w:rsidRPr="001121F8">
              <w:rPr>
                <w:rFonts w:ascii="Arial Narrow" w:hAnsi="Arial Narrow"/>
                <w:b/>
                <w:sz w:val="24"/>
                <w:szCs w:val="24"/>
              </w:rPr>
              <w:t>YES / NO</w:t>
            </w:r>
          </w:p>
        </w:tc>
        <w:tc>
          <w:tcPr>
            <w:tcW w:w="7290" w:type="dxa"/>
          </w:tcPr>
          <w:p w:rsidR="004E0535" w:rsidRPr="0009235F" w:rsidRDefault="0078520F" w:rsidP="00FA5C7A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GENERAL RESPONSE </w:t>
            </w:r>
          </w:p>
          <w:p w:rsidR="008454CC" w:rsidRPr="0009235F" w:rsidRDefault="0078520F" w:rsidP="00FA5C7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Repeat all actions as indicated in Section 3 above and notify call a professional restoration / building drying company for assistance and further evaluation and assessment</w:t>
            </w:r>
            <w:r w:rsidR="008454CC" w:rsidRPr="0009235F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4E0535" w:rsidRPr="00054F36" w:rsidRDefault="004E0535" w:rsidP="00B249CE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  <w:p w:rsidR="004E0535" w:rsidRPr="00054F36" w:rsidRDefault="004E0535" w:rsidP="00B249CE">
            <w:pPr>
              <w:spacing w:before="80" w:after="80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054F36">
              <w:rPr>
                <w:rFonts w:ascii="Arial Narrow" w:hAnsi="Arial Narrow"/>
                <w:b/>
                <w:sz w:val="14"/>
                <w:szCs w:val="14"/>
                <w:u w:val="single"/>
              </w:rPr>
              <w:t>Work Order Issued</w:t>
            </w:r>
          </w:p>
          <w:p w:rsidR="004E0535" w:rsidRPr="00054F36" w:rsidRDefault="004E0535" w:rsidP="00B249CE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</w:tc>
      </w:tr>
      <w:tr w:rsidR="004E0535" w:rsidTr="004E0535">
        <w:trPr>
          <w:cantSplit/>
        </w:trPr>
        <w:tc>
          <w:tcPr>
            <w:tcW w:w="720" w:type="dxa"/>
            <w:shd w:val="clear" w:color="auto" w:fill="E0E0E0"/>
          </w:tcPr>
          <w:p w:rsidR="004E0535" w:rsidRPr="00054F36" w:rsidRDefault="004E0535" w:rsidP="008454CC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4E0535" w:rsidRDefault="004E0535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 w:rsidRPr="001121F8">
              <w:rPr>
                <w:rFonts w:ascii="Arial Narrow" w:hAnsi="Arial Narrow"/>
                <w:b/>
                <w:sz w:val="24"/>
                <w:szCs w:val="24"/>
              </w:rPr>
              <w:t>YES / NO</w:t>
            </w:r>
          </w:p>
        </w:tc>
        <w:tc>
          <w:tcPr>
            <w:tcW w:w="7290" w:type="dxa"/>
          </w:tcPr>
          <w:p w:rsidR="0078520F" w:rsidRPr="0009235F" w:rsidRDefault="0078520F" w:rsidP="00FA5C7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SPECIAL CONDITIONS  </w:t>
            </w:r>
          </w:p>
          <w:p w:rsidR="004E0535" w:rsidRPr="0009235F" w:rsidRDefault="0078520F" w:rsidP="00FA5C7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Indoor environmental testing will be required as part of restoration of services.  SEE SECTION 8 for recommendations.</w:t>
            </w:r>
          </w:p>
        </w:tc>
        <w:tc>
          <w:tcPr>
            <w:tcW w:w="1260" w:type="dxa"/>
          </w:tcPr>
          <w:p w:rsidR="004E0535" w:rsidRPr="00054F36" w:rsidRDefault="004E0535" w:rsidP="00B249CE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  <w:p w:rsidR="004E0535" w:rsidRPr="00054F36" w:rsidRDefault="004E0535" w:rsidP="00B249CE">
            <w:pPr>
              <w:spacing w:before="80" w:after="80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054F36">
              <w:rPr>
                <w:rFonts w:ascii="Arial Narrow" w:hAnsi="Arial Narrow"/>
                <w:b/>
                <w:sz w:val="14"/>
                <w:szCs w:val="14"/>
                <w:u w:val="single"/>
              </w:rPr>
              <w:t>Work Order Issued</w:t>
            </w:r>
          </w:p>
          <w:p w:rsidR="004E0535" w:rsidRPr="00054F36" w:rsidRDefault="004E0535" w:rsidP="00B249CE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</w:tc>
      </w:tr>
    </w:tbl>
    <w:p w:rsidR="0078520F" w:rsidRPr="007B0517" w:rsidRDefault="0078520F" w:rsidP="00FA5C7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INTERIOR FLOODING –</w:t>
      </w:r>
      <w:r w:rsidR="00D64135"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5C7A"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CLEANUP /</w:t>
      </w:r>
      <w:r w:rsidR="00D64135"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RESTORATION more than 24 HOURS.</w:t>
      </w:r>
      <w:r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tbl>
      <w:tblPr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7290"/>
        <w:gridCol w:w="1260"/>
      </w:tblGrid>
      <w:tr w:rsidR="00DC3B1C" w:rsidTr="00E33D34">
        <w:trPr>
          <w:cantSplit/>
        </w:trPr>
        <w:tc>
          <w:tcPr>
            <w:tcW w:w="720" w:type="dxa"/>
            <w:shd w:val="clear" w:color="auto" w:fill="E0E0E0"/>
          </w:tcPr>
          <w:p w:rsidR="00DC3B1C" w:rsidRPr="00054F36" w:rsidRDefault="00DC3B1C" w:rsidP="00E33D34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DC3B1C" w:rsidRPr="001121F8" w:rsidRDefault="00DC3B1C" w:rsidP="00E33D34">
            <w:pPr>
              <w:spacing w:before="80" w:after="8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90" w:type="dxa"/>
          </w:tcPr>
          <w:p w:rsidR="00DC3B1C" w:rsidRPr="0009235F" w:rsidRDefault="00DC3B1C" w:rsidP="00FA5C7A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GENERAL RESPONSE </w:t>
            </w:r>
          </w:p>
          <w:p w:rsidR="00DC3B1C" w:rsidRPr="0009235F" w:rsidRDefault="00DC3B1C" w:rsidP="00FA5C7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Repeat all actions as indicated in Section 3 above and notify call a professional restoration / building drying company for assistance and further evaluation and assessment.</w:t>
            </w:r>
          </w:p>
        </w:tc>
        <w:tc>
          <w:tcPr>
            <w:tcW w:w="1260" w:type="dxa"/>
          </w:tcPr>
          <w:p w:rsidR="00DC3B1C" w:rsidRPr="00054F36" w:rsidRDefault="00DC3B1C" w:rsidP="00E33D34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  <w:p w:rsidR="00DC3B1C" w:rsidRPr="00054F36" w:rsidRDefault="00DC3B1C" w:rsidP="00E33D34">
            <w:pPr>
              <w:spacing w:before="80" w:after="80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054F36">
              <w:rPr>
                <w:rFonts w:ascii="Arial Narrow" w:hAnsi="Arial Narrow"/>
                <w:b/>
                <w:sz w:val="14"/>
                <w:szCs w:val="14"/>
                <w:u w:val="single"/>
              </w:rPr>
              <w:t>Work Order Issued</w:t>
            </w:r>
          </w:p>
          <w:p w:rsidR="00DC3B1C" w:rsidRPr="00054F36" w:rsidRDefault="00DC3B1C" w:rsidP="00E33D34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</w:tc>
      </w:tr>
      <w:tr w:rsidR="00DC3B1C" w:rsidTr="00E33D34">
        <w:trPr>
          <w:cantSplit/>
        </w:trPr>
        <w:tc>
          <w:tcPr>
            <w:tcW w:w="720" w:type="dxa"/>
            <w:shd w:val="clear" w:color="auto" w:fill="E0E0E0"/>
          </w:tcPr>
          <w:p w:rsidR="00DC3B1C" w:rsidRPr="00054F36" w:rsidRDefault="00DC3B1C" w:rsidP="00E33D34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DC3B1C" w:rsidRDefault="00DC3B1C" w:rsidP="00E33D34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 w:rsidRPr="001121F8">
              <w:rPr>
                <w:rFonts w:ascii="Arial Narrow" w:hAnsi="Arial Narrow"/>
                <w:b/>
                <w:sz w:val="24"/>
                <w:szCs w:val="24"/>
              </w:rPr>
              <w:t>YES / NO</w:t>
            </w:r>
          </w:p>
        </w:tc>
        <w:tc>
          <w:tcPr>
            <w:tcW w:w="7290" w:type="dxa"/>
          </w:tcPr>
          <w:p w:rsidR="00DC3B1C" w:rsidRPr="0009235F" w:rsidRDefault="00DC3B1C" w:rsidP="00FA5C7A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>SCHEDULE ANY REPAIRS AS NECESSARY</w:t>
            </w:r>
          </w:p>
          <w:p w:rsidR="00DC3B1C" w:rsidRPr="0009235F" w:rsidRDefault="00DC3B1C" w:rsidP="00FA5C7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System repairs may be necessary for any obvious damage or any equipment that does not startup or function properly</w:t>
            </w:r>
            <w:r w:rsidRPr="0009235F">
              <w:rPr>
                <w:rFonts w:ascii="Arial Narrow" w:hAnsi="Arial Narrow"/>
                <w:sz w:val="18"/>
                <w:szCs w:val="18"/>
              </w:rPr>
              <w:t>, for walls and possible floor restoration or finish replacement</w:t>
            </w:r>
            <w:r w:rsidRPr="0009235F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DC3B1C" w:rsidRPr="00054F36" w:rsidRDefault="00DC3B1C" w:rsidP="00E33D34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  <w:p w:rsidR="00DC3B1C" w:rsidRPr="00054F36" w:rsidRDefault="00DC3B1C" w:rsidP="00E33D34">
            <w:pPr>
              <w:spacing w:before="80" w:after="80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054F36">
              <w:rPr>
                <w:rFonts w:ascii="Arial Narrow" w:hAnsi="Arial Narrow"/>
                <w:b/>
                <w:sz w:val="14"/>
                <w:szCs w:val="14"/>
                <w:u w:val="single"/>
              </w:rPr>
              <w:t>Work Order Issued</w:t>
            </w:r>
          </w:p>
          <w:p w:rsidR="00DC3B1C" w:rsidRPr="00054F36" w:rsidRDefault="00DC3B1C" w:rsidP="00E33D34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</w:tc>
      </w:tr>
      <w:tr w:rsidR="00DC3B1C" w:rsidTr="00E33D34">
        <w:trPr>
          <w:cantSplit/>
        </w:trPr>
        <w:tc>
          <w:tcPr>
            <w:tcW w:w="720" w:type="dxa"/>
            <w:shd w:val="clear" w:color="auto" w:fill="E0E0E0"/>
          </w:tcPr>
          <w:p w:rsidR="00DC3B1C" w:rsidRPr="00054F36" w:rsidRDefault="00DC3B1C" w:rsidP="00E33D34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DC3B1C" w:rsidRDefault="00DC3B1C" w:rsidP="00E33D34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 w:rsidRPr="001121F8">
              <w:rPr>
                <w:rFonts w:ascii="Arial Narrow" w:hAnsi="Arial Narrow"/>
                <w:b/>
                <w:sz w:val="24"/>
                <w:szCs w:val="24"/>
              </w:rPr>
              <w:t>YES / NO</w:t>
            </w:r>
          </w:p>
        </w:tc>
        <w:tc>
          <w:tcPr>
            <w:tcW w:w="7290" w:type="dxa"/>
          </w:tcPr>
          <w:p w:rsidR="00DC3B1C" w:rsidRPr="0009235F" w:rsidRDefault="00DC3B1C" w:rsidP="00FA5C7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SPECIAL CONDITIONS  </w:t>
            </w:r>
          </w:p>
          <w:p w:rsidR="00DC3B1C" w:rsidRDefault="00DC3B1C" w:rsidP="00FA5C7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Indoor environmental testing will be required as part of restoration of services.  SEE SECTION 8 for recommendations.</w:t>
            </w:r>
          </w:p>
          <w:p w:rsidR="00FA5C7A" w:rsidRDefault="00FA5C7A" w:rsidP="00FA5C7A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</w:p>
          <w:p w:rsidR="00FA5C7A" w:rsidRDefault="00FA5C7A" w:rsidP="00FA5C7A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</w:p>
          <w:p w:rsidR="00FA5C7A" w:rsidRDefault="00FA5C7A" w:rsidP="00FA5C7A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</w:p>
          <w:p w:rsidR="00FA5C7A" w:rsidRDefault="00FA5C7A" w:rsidP="00FA5C7A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</w:p>
          <w:p w:rsidR="00FA5C7A" w:rsidRPr="0009235F" w:rsidRDefault="00FA5C7A" w:rsidP="00FA5C7A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</w:tcPr>
          <w:p w:rsidR="00DC3B1C" w:rsidRPr="00054F36" w:rsidRDefault="00DC3B1C" w:rsidP="00E33D34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  <w:p w:rsidR="00DC3B1C" w:rsidRPr="00054F36" w:rsidRDefault="00DC3B1C" w:rsidP="00E33D34">
            <w:pPr>
              <w:spacing w:before="80" w:after="80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054F36">
              <w:rPr>
                <w:rFonts w:ascii="Arial Narrow" w:hAnsi="Arial Narrow"/>
                <w:b/>
                <w:sz w:val="14"/>
                <w:szCs w:val="14"/>
                <w:u w:val="single"/>
              </w:rPr>
              <w:t>Work Order Issued</w:t>
            </w:r>
          </w:p>
          <w:p w:rsidR="00DC3B1C" w:rsidRPr="00054F36" w:rsidRDefault="00DC3B1C" w:rsidP="00E33D34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</w:tc>
      </w:tr>
    </w:tbl>
    <w:p w:rsidR="0078520F" w:rsidRPr="007B0517" w:rsidRDefault="0078520F" w:rsidP="00FA5C7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FLOODING – </w:t>
      </w:r>
      <w:r w:rsidR="006C37F6"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CATEGORY 1 or CATEGORY 2 WATER</w:t>
      </w:r>
    </w:p>
    <w:tbl>
      <w:tblPr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7290"/>
        <w:gridCol w:w="1260"/>
      </w:tblGrid>
      <w:tr w:rsidR="0078520F" w:rsidTr="00E33D34">
        <w:trPr>
          <w:cantSplit/>
        </w:trPr>
        <w:tc>
          <w:tcPr>
            <w:tcW w:w="720" w:type="dxa"/>
            <w:shd w:val="clear" w:color="auto" w:fill="E0E0E0"/>
          </w:tcPr>
          <w:p w:rsidR="0078520F" w:rsidRPr="00054F36" w:rsidRDefault="0078520F" w:rsidP="00E33D34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78520F" w:rsidRDefault="0078520F" w:rsidP="00E33D34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 w:rsidRPr="001121F8">
              <w:rPr>
                <w:rFonts w:ascii="Arial Narrow" w:hAnsi="Arial Narrow"/>
                <w:b/>
                <w:sz w:val="24"/>
                <w:szCs w:val="24"/>
              </w:rPr>
              <w:t>YES / NO</w:t>
            </w:r>
          </w:p>
        </w:tc>
        <w:tc>
          <w:tcPr>
            <w:tcW w:w="7290" w:type="dxa"/>
          </w:tcPr>
          <w:p w:rsidR="0078520F" w:rsidRPr="0009235F" w:rsidRDefault="006C37F6" w:rsidP="00FA5C7A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>CATEGORY 1 WATER</w:t>
            </w:r>
          </w:p>
          <w:p w:rsidR="0078520F" w:rsidRPr="0009235F" w:rsidRDefault="006C37F6" w:rsidP="00FA5C7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This is essentially treated water usually processed by a water treatment plant.  The only secondary or residual risk is from where the leak may have occurred and passed through the building structure into the interior spaces.</w:t>
            </w:r>
          </w:p>
          <w:p w:rsidR="006C37F6" w:rsidRPr="0009235F" w:rsidRDefault="006C37F6" w:rsidP="00FA5C7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Clean-up of the flood water is usually sufficient of a remedy and there are few if any secondary risks.</w:t>
            </w:r>
          </w:p>
        </w:tc>
        <w:tc>
          <w:tcPr>
            <w:tcW w:w="1260" w:type="dxa"/>
          </w:tcPr>
          <w:p w:rsidR="0078520F" w:rsidRPr="00054F36" w:rsidRDefault="0078520F" w:rsidP="00E33D34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  <w:p w:rsidR="0078520F" w:rsidRPr="00054F36" w:rsidRDefault="0078520F" w:rsidP="00E33D34">
            <w:pPr>
              <w:spacing w:before="80" w:after="80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054F36">
              <w:rPr>
                <w:rFonts w:ascii="Arial Narrow" w:hAnsi="Arial Narrow"/>
                <w:b/>
                <w:sz w:val="14"/>
                <w:szCs w:val="14"/>
                <w:u w:val="single"/>
              </w:rPr>
              <w:t>Work Order Issued</w:t>
            </w:r>
          </w:p>
          <w:p w:rsidR="0078520F" w:rsidRPr="00054F36" w:rsidRDefault="0078520F" w:rsidP="00E33D34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</w:tc>
      </w:tr>
      <w:tr w:rsidR="006C37F6" w:rsidTr="00E33D34">
        <w:trPr>
          <w:cantSplit/>
        </w:trPr>
        <w:tc>
          <w:tcPr>
            <w:tcW w:w="720" w:type="dxa"/>
            <w:shd w:val="clear" w:color="auto" w:fill="E0E0E0"/>
          </w:tcPr>
          <w:p w:rsidR="006C37F6" w:rsidRPr="00054F36" w:rsidRDefault="006C37F6" w:rsidP="00E33D34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6C37F6" w:rsidRDefault="006C37F6" w:rsidP="00E33D34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 w:rsidRPr="001121F8">
              <w:rPr>
                <w:rFonts w:ascii="Arial Narrow" w:hAnsi="Arial Narrow"/>
                <w:b/>
                <w:sz w:val="24"/>
                <w:szCs w:val="24"/>
              </w:rPr>
              <w:t>YES / NO</w:t>
            </w:r>
          </w:p>
        </w:tc>
        <w:tc>
          <w:tcPr>
            <w:tcW w:w="7290" w:type="dxa"/>
          </w:tcPr>
          <w:p w:rsidR="006C37F6" w:rsidRPr="0009235F" w:rsidRDefault="006C37F6" w:rsidP="00FA5C7A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>CATEGORY 2  WATER</w:t>
            </w:r>
          </w:p>
          <w:p w:rsidR="006C37F6" w:rsidRPr="0009235F" w:rsidRDefault="006C37F6" w:rsidP="00FA5C7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This is usually clean / fresh (</w:t>
            </w:r>
            <w:r w:rsidR="00FA5C7A" w:rsidRPr="0009235F">
              <w:rPr>
                <w:rFonts w:ascii="Arial Narrow" w:hAnsi="Arial Narrow"/>
                <w:sz w:val="18"/>
                <w:szCs w:val="18"/>
              </w:rPr>
              <w:t>un</w:t>
            </w:r>
            <w:r w:rsidR="00FA5C7A">
              <w:rPr>
                <w:rFonts w:ascii="Arial Narrow" w:hAnsi="Arial Narrow"/>
                <w:sz w:val="18"/>
                <w:szCs w:val="18"/>
              </w:rPr>
              <w:t>-</w:t>
            </w:r>
            <w:r w:rsidR="00FA5C7A" w:rsidRPr="0009235F">
              <w:rPr>
                <w:rFonts w:ascii="Arial Narrow" w:hAnsi="Arial Narrow"/>
                <w:sz w:val="18"/>
                <w:szCs w:val="18"/>
              </w:rPr>
              <w:t>stored</w:t>
            </w:r>
            <w:r w:rsidRPr="0009235F">
              <w:rPr>
                <w:rFonts w:ascii="Arial Narrow" w:hAnsi="Arial Narrow"/>
                <w:sz w:val="18"/>
                <w:szCs w:val="18"/>
              </w:rPr>
              <w:t>) rain water and as such is sourced from outside of the building.</w:t>
            </w:r>
          </w:p>
          <w:p w:rsidR="006C37F6" w:rsidRPr="0009235F" w:rsidRDefault="006C37F6" w:rsidP="00FA5C7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Clean-up of this water is usually sufficient of a remedy and there are few if any secondary risks.</w:t>
            </w:r>
          </w:p>
        </w:tc>
        <w:tc>
          <w:tcPr>
            <w:tcW w:w="1260" w:type="dxa"/>
          </w:tcPr>
          <w:p w:rsidR="006C37F6" w:rsidRPr="00054F36" w:rsidRDefault="006C37F6" w:rsidP="00E33D34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  <w:p w:rsidR="006C37F6" w:rsidRPr="00054F36" w:rsidRDefault="006C37F6" w:rsidP="00E33D34">
            <w:pPr>
              <w:spacing w:before="80" w:after="80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054F36">
              <w:rPr>
                <w:rFonts w:ascii="Arial Narrow" w:hAnsi="Arial Narrow"/>
                <w:b/>
                <w:sz w:val="14"/>
                <w:szCs w:val="14"/>
                <w:u w:val="single"/>
              </w:rPr>
              <w:t>Work Order Issued</w:t>
            </w:r>
          </w:p>
          <w:p w:rsidR="006C37F6" w:rsidRPr="00054F36" w:rsidRDefault="006C37F6" w:rsidP="00E33D34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</w:tc>
      </w:tr>
    </w:tbl>
    <w:p w:rsidR="006C37F6" w:rsidRPr="007B0517" w:rsidRDefault="006C37F6" w:rsidP="00FA5C7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FLOODING – CATEGORY </w:t>
      </w:r>
      <w:r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3</w:t>
      </w:r>
      <w:r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WATER</w:t>
      </w:r>
    </w:p>
    <w:tbl>
      <w:tblPr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7290"/>
        <w:gridCol w:w="1260"/>
      </w:tblGrid>
      <w:tr w:rsidR="0078520F" w:rsidTr="00E33D34">
        <w:trPr>
          <w:cantSplit/>
        </w:trPr>
        <w:tc>
          <w:tcPr>
            <w:tcW w:w="720" w:type="dxa"/>
            <w:shd w:val="clear" w:color="auto" w:fill="E0E0E0"/>
          </w:tcPr>
          <w:p w:rsidR="0078520F" w:rsidRPr="00054F36" w:rsidRDefault="0078520F" w:rsidP="00E33D34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78520F" w:rsidRDefault="0078520F" w:rsidP="00E33D34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 w:rsidRPr="001121F8">
              <w:rPr>
                <w:rFonts w:ascii="Arial Narrow" w:hAnsi="Arial Narrow"/>
                <w:b/>
                <w:sz w:val="24"/>
                <w:szCs w:val="24"/>
              </w:rPr>
              <w:t>YES / NO</w:t>
            </w:r>
          </w:p>
        </w:tc>
        <w:tc>
          <w:tcPr>
            <w:tcW w:w="7290" w:type="dxa"/>
          </w:tcPr>
          <w:p w:rsidR="0078520F" w:rsidRPr="0009235F" w:rsidRDefault="006C37F6" w:rsidP="00FA5C7A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>CATEGORY 3 WATER</w:t>
            </w:r>
          </w:p>
          <w:p w:rsidR="0078520F" w:rsidRPr="0009235F" w:rsidRDefault="006C37F6" w:rsidP="00FA5C7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For all considerations this water is considered contaminated by secondary environmental potentially hazardous agents.  This water may be store rain water or most commonly in the ASC stings Sewage water.</w:t>
            </w:r>
          </w:p>
          <w:p w:rsidR="006C37F6" w:rsidRPr="0009235F" w:rsidRDefault="006C37F6" w:rsidP="00FA5C7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In addition to removal of the flooding waters all areas will need further cleaning and sanitizing by a professional provider and all equipment used for the cleanup will need to be cleaned as well.</w:t>
            </w:r>
          </w:p>
        </w:tc>
        <w:tc>
          <w:tcPr>
            <w:tcW w:w="1260" w:type="dxa"/>
          </w:tcPr>
          <w:p w:rsidR="0078520F" w:rsidRPr="00054F36" w:rsidRDefault="0078520F" w:rsidP="00E33D34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  <w:p w:rsidR="0078520F" w:rsidRPr="00054F36" w:rsidRDefault="0078520F" w:rsidP="00E33D34">
            <w:pPr>
              <w:spacing w:before="80" w:after="80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054F36">
              <w:rPr>
                <w:rFonts w:ascii="Arial Narrow" w:hAnsi="Arial Narrow"/>
                <w:b/>
                <w:sz w:val="14"/>
                <w:szCs w:val="14"/>
                <w:u w:val="single"/>
              </w:rPr>
              <w:t>Work Order Issued</w:t>
            </w:r>
          </w:p>
          <w:p w:rsidR="0078520F" w:rsidRPr="00054F36" w:rsidRDefault="0078520F" w:rsidP="00E33D34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</w:tc>
      </w:tr>
      <w:tr w:rsidR="0009235F" w:rsidTr="00E33D34">
        <w:trPr>
          <w:cantSplit/>
        </w:trPr>
        <w:tc>
          <w:tcPr>
            <w:tcW w:w="720" w:type="dxa"/>
            <w:shd w:val="clear" w:color="auto" w:fill="E0E0E0"/>
          </w:tcPr>
          <w:p w:rsidR="0009235F" w:rsidRPr="00054F36" w:rsidRDefault="0009235F" w:rsidP="00E33D34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09235F" w:rsidRDefault="0009235F" w:rsidP="00E33D34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 w:rsidRPr="001121F8">
              <w:rPr>
                <w:rFonts w:ascii="Arial Narrow" w:hAnsi="Arial Narrow"/>
                <w:b/>
                <w:sz w:val="24"/>
                <w:szCs w:val="24"/>
              </w:rPr>
              <w:t>YES / NO</w:t>
            </w:r>
          </w:p>
        </w:tc>
        <w:tc>
          <w:tcPr>
            <w:tcW w:w="7290" w:type="dxa"/>
          </w:tcPr>
          <w:p w:rsidR="0009235F" w:rsidRPr="0009235F" w:rsidRDefault="0009235F" w:rsidP="00FA5C7A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>REPAIRS AND REPLACEMENT</w:t>
            </w:r>
          </w:p>
          <w:p w:rsidR="0009235F" w:rsidRPr="0009235F" w:rsidRDefault="0009235F" w:rsidP="00FA5C7A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 xml:space="preserve">Most frequently when furnishings and / or building materials are saturated and soaked in an ASC with this water these items are replaced so there is a likelihood of </w:t>
            </w:r>
            <w:r w:rsidR="00FA5C7A" w:rsidRPr="0009235F">
              <w:rPr>
                <w:rFonts w:ascii="Arial Narrow" w:hAnsi="Arial Narrow"/>
                <w:sz w:val="18"/>
                <w:szCs w:val="18"/>
              </w:rPr>
              <w:t>additional remedial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and mitigation work that may be required before completely restoring full services.</w:t>
            </w:r>
          </w:p>
          <w:p w:rsidR="0009235F" w:rsidRPr="0009235F" w:rsidRDefault="0009235F" w:rsidP="00FA5C7A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Seek outside assistance and possibly insurance company assistance with these situations.</w:t>
            </w:r>
          </w:p>
        </w:tc>
        <w:tc>
          <w:tcPr>
            <w:tcW w:w="1260" w:type="dxa"/>
          </w:tcPr>
          <w:p w:rsidR="0009235F" w:rsidRPr="00054F36" w:rsidRDefault="0009235F" w:rsidP="00E33D34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  <w:p w:rsidR="0009235F" w:rsidRPr="00054F36" w:rsidRDefault="0009235F" w:rsidP="00E33D34">
            <w:pPr>
              <w:spacing w:before="80" w:after="80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054F36">
              <w:rPr>
                <w:rFonts w:ascii="Arial Narrow" w:hAnsi="Arial Narrow"/>
                <w:b/>
                <w:sz w:val="14"/>
                <w:szCs w:val="14"/>
                <w:u w:val="single"/>
              </w:rPr>
              <w:t>Work Order Issued</w:t>
            </w:r>
          </w:p>
          <w:p w:rsidR="0009235F" w:rsidRPr="00054F36" w:rsidRDefault="0009235F" w:rsidP="00E33D34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</w:tc>
      </w:tr>
    </w:tbl>
    <w:p w:rsidR="0009235F" w:rsidRPr="007B0517" w:rsidRDefault="0009235F" w:rsidP="00FA5C7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INDOOR ENVIRONMENTAL TESTING</w:t>
      </w:r>
    </w:p>
    <w:tbl>
      <w:tblPr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7290"/>
        <w:gridCol w:w="1260"/>
      </w:tblGrid>
      <w:tr w:rsidR="0009235F" w:rsidTr="00E33D34">
        <w:trPr>
          <w:cantSplit/>
        </w:trPr>
        <w:tc>
          <w:tcPr>
            <w:tcW w:w="720" w:type="dxa"/>
            <w:shd w:val="clear" w:color="auto" w:fill="E0E0E0"/>
          </w:tcPr>
          <w:p w:rsidR="0009235F" w:rsidRPr="00054F36" w:rsidRDefault="0009235F" w:rsidP="00E33D34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09235F" w:rsidRDefault="0009235F" w:rsidP="00E33D34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 w:rsidRPr="001121F8">
              <w:rPr>
                <w:rFonts w:ascii="Arial Narrow" w:hAnsi="Arial Narrow"/>
                <w:b/>
                <w:sz w:val="24"/>
                <w:szCs w:val="24"/>
              </w:rPr>
              <w:t>YES / NO</w:t>
            </w:r>
          </w:p>
        </w:tc>
        <w:tc>
          <w:tcPr>
            <w:tcW w:w="7290" w:type="dxa"/>
          </w:tcPr>
          <w:p w:rsidR="0009235F" w:rsidRPr="0009235F" w:rsidRDefault="0009235F" w:rsidP="00FA5C7A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>INITIAL TESTING</w:t>
            </w:r>
          </w:p>
          <w:p w:rsidR="0009235F" w:rsidRPr="0009235F" w:rsidRDefault="0009235F" w:rsidP="00FA5C7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Testing should occur if best within 8 – 24 hours of the event.  This establishes a baseline testing for the facility.</w:t>
            </w:r>
          </w:p>
          <w:p w:rsidR="0009235F" w:rsidRPr="0009235F" w:rsidRDefault="0009235F" w:rsidP="00FA5C7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Air samples should be taken of all flooded areas with controls from outside air as comparison.</w:t>
            </w:r>
          </w:p>
          <w:p w:rsidR="0009235F" w:rsidRPr="008454CC" w:rsidRDefault="0009235F" w:rsidP="00FA5C7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 xml:space="preserve">Testing in walls and above ceilings for sampling of interstitial </w:t>
            </w:r>
            <w:r w:rsidR="00FA5C7A" w:rsidRPr="0009235F">
              <w:rPr>
                <w:rFonts w:ascii="Arial Narrow" w:hAnsi="Arial Narrow"/>
                <w:sz w:val="18"/>
                <w:szCs w:val="18"/>
              </w:rPr>
              <w:t>spaces /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areas should be taken as needed for analysis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260" w:type="dxa"/>
          </w:tcPr>
          <w:p w:rsidR="0009235F" w:rsidRPr="00054F36" w:rsidRDefault="0009235F" w:rsidP="00E33D34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  <w:p w:rsidR="0009235F" w:rsidRPr="00054F36" w:rsidRDefault="0009235F" w:rsidP="00E33D34">
            <w:pPr>
              <w:spacing w:before="80" w:after="80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054F36">
              <w:rPr>
                <w:rFonts w:ascii="Arial Narrow" w:hAnsi="Arial Narrow"/>
                <w:b/>
                <w:sz w:val="14"/>
                <w:szCs w:val="14"/>
                <w:u w:val="single"/>
              </w:rPr>
              <w:t>Work Order Issued</w:t>
            </w:r>
          </w:p>
          <w:p w:rsidR="0009235F" w:rsidRPr="00054F36" w:rsidRDefault="0009235F" w:rsidP="00E33D34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</w:tc>
      </w:tr>
      <w:tr w:rsidR="0009235F" w:rsidTr="00E33D34">
        <w:trPr>
          <w:cantSplit/>
        </w:trPr>
        <w:tc>
          <w:tcPr>
            <w:tcW w:w="720" w:type="dxa"/>
            <w:shd w:val="clear" w:color="auto" w:fill="E0E0E0"/>
          </w:tcPr>
          <w:p w:rsidR="0009235F" w:rsidRPr="00054F36" w:rsidRDefault="0009235F" w:rsidP="00E33D34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09235F" w:rsidRDefault="0009235F" w:rsidP="00E33D34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 w:rsidRPr="001121F8">
              <w:rPr>
                <w:rFonts w:ascii="Arial Narrow" w:hAnsi="Arial Narrow"/>
                <w:b/>
                <w:sz w:val="24"/>
                <w:szCs w:val="24"/>
              </w:rPr>
              <w:t>YES / NO</w:t>
            </w:r>
          </w:p>
        </w:tc>
        <w:tc>
          <w:tcPr>
            <w:tcW w:w="7290" w:type="dxa"/>
          </w:tcPr>
          <w:p w:rsidR="0009235F" w:rsidRPr="0009235F" w:rsidRDefault="0009235F" w:rsidP="00FA5C7A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DETAILED </w:t>
            </w:r>
            <w:r w:rsidR="00FA5C7A"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>ADDITIONAL</w:t>
            </w: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TESTING</w:t>
            </w:r>
          </w:p>
          <w:p w:rsidR="0009235F" w:rsidRPr="0009235F" w:rsidRDefault="0009235F" w:rsidP="00FA5C7A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Detailed moisture readings including those through floors and walls may be needed requiring specialized skills and equipment.</w:t>
            </w:r>
          </w:p>
          <w:p w:rsidR="0009235F" w:rsidRPr="0009235F" w:rsidRDefault="0009235F" w:rsidP="00FA5C7A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 xml:space="preserve">Contact samples may be appropriate for culturing worst case </w:t>
            </w:r>
            <w:r w:rsidR="00FA5C7A" w:rsidRPr="0009235F">
              <w:rPr>
                <w:rFonts w:ascii="Arial Narrow" w:hAnsi="Arial Narrow"/>
                <w:sz w:val="18"/>
                <w:szCs w:val="18"/>
              </w:rPr>
              <w:t>scenarios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for patient </w:t>
            </w:r>
            <w:r w:rsidR="00FA5C7A" w:rsidRPr="0009235F">
              <w:rPr>
                <w:rFonts w:ascii="Arial Narrow" w:hAnsi="Arial Narrow"/>
                <w:sz w:val="18"/>
                <w:szCs w:val="18"/>
              </w:rPr>
              <w:t>care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area exposures.</w:t>
            </w:r>
          </w:p>
          <w:p w:rsidR="0009235F" w:rsidRPr="0009235F" w:rsidRDefault="0009235F" w:rsidP="00FA5C7A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 xml:space="preserve">FLIR or infrared scope </w:t>
            </w:r>
            <w:r w:rsidR="00FA5C7A" w:rsidRPr="0009235F">
              <w:rPr>
                <w:rFonts w:ascii="Arial Narrow" w:hAnsi="Arial Narrow"/>
                <w:sz w:val="18"/>
                <w:szCs w:val="18"/>
              </w:rPr>
              <w:t>analysis</w:t>
            </w:r>
            <w:r w:rsidRPr="0009235F">
              <w:rPr>
                <w:rFonts w:ascii="Arial Narrow" w:hAnsi="Arial Narrow"/>
                <w:sz w:val="18"/>
                <w:szCs w:val="18"/>
              </w:rPr>
              <w:t xml:space="preserve"> may reveal other problem areas.</w:t>
            </w:r>
          </w:p>
          <w:p w:rsidR="0009235F" w:rsidRPr="0009235F" w:rsidRDefault="00FA5C7A" w:rsidP="00FA5C7A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Utilize</w:t>
            </w:r>
            <w:r w:rsidR="0009235F" w:rsidRPr="0009235F">
              <w:rPr>
                <w:rFonts w:ascii="Arial Narrow" w:hAnsi="Arial Narrow"/>
                <w:sz w:val="18"/>
                <w:szCs w:val="18"/>
              </w:rPr>
              <w:t xml:space="preserve"> your </w:t>
            </w:r>
            <w:r w:rsidRPr="0009235F">
              <w:rPr>
                <w:rFonts w:ascii="Arial Narrow" w:hAnsi="Arial Narrow"/>
                <w:sz w:val="18"/>
                <w:szCs w:val="18"/>
              </w:rPr>
              <w:t>env</w:t>
            </w:r>
            <w:r>
              <w:rPr>
                <w:rFonts w:ascii="Arial Narrow" w:hAnsi="Arial Narrow"/>
                <w:sz w:val="18"/>
                <w:szCs w:val="18"/>
              </w:rPr>
              <w:t>i</w:t>
            </w:r>
            <w:r w:rsidRPr="0009235F">
              <w:rPr>
                <w:rFonts w:ascii="Arial Narrow" w:hAnsi="Arial Narrow"/>
                <w:sz w:val="18"/>
                <w:szCs w:val="18"/>
              </w:rPr>
              <w:t>ronmental</w:t>
            </w:r>
            <w:r w:rsidR="0009235F" w:rsidRPr="0009235F">
              <w:rPr>
                <w:rFonts w:ascii="Arial Narrow" w:hAnsi="Arial Narrow"/>
                <w:sz w:val="18"/>
                <w:szCs w:val="18"/>
              </w:rPr>
              <w:t xml:space="preserve"> testing expert for this testing.</w:t>
            </w:r>
          </w:p>
          <w:p w:rsidR="0009235F" w:rsidRPr="0009235F" w:rsidRDefault="0009235F" w:rsidP="0009235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09235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NOTE:  The company performing environmental assessment testing should be separate from the company performing or recommending remediation work or </w:t>
            </w:r>
            <w:r w:rsidR="00FA5C7A">
              <w:rPr>
                <w:rFonts w:ascii="Times New Roman" w:hAnsi="Times New Roman"/>
                <w:b/>
                <w:i/>
                <w:sz w:val="18"/>
                <w:szCs w:val="18"/>
              </w:rPr>
              <w:t>managing</w:t>
            </w:r>
            <w:r w:rsidRPr="0009235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mitigation efforts.</w:t>
            </w:r>
          </w:p>
        </w:tc>
        <w:tc>
          <w:tcPr>
            <w:tcW w:w="1260" w:type="dxa"/>
          </w:tcPr>
          <w:p w:rsidR="0009235F" w:rsidRPr="00054F36" w:rsidRDefault="0009235F" w:rsidP="00E33D34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  <w:p w:rsidR="0009235F" w:rsidRPr="00054F36" w:rsidRDefault="0009235F" w:rsidP="00E33D34">
            <w:pPr>
              <w:spacing w:before="80" w:after="80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054F36">
              <w:rPr>
                <w:rFonts w:ascii="Arial Narrow" w:hAnsi="Arial Narrow"/>
                <w:b/>
                <w:sz w:val="14"/>
                <w:szCs w:val="14"/>
                <w:u w:val="single"/>
              </w:rPr>
              <w:t>Work Order Issued</w:t>
            </w:r>
          </w:p>
          <w:p w:rsidR="0009235F" w:rsidRPr="00054F36" w:rsidRDefault="0009235F" w:rsidP="00E33D34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</w:tc>
      </w:tr>
      <w:tr w:rsidR="0009235F" w:rsidTr="00E33D34">
        <w:trPr>
          <w:cantSplit/>
        </w:trPr>
        <w:tc>
          <w:tcPr>
            <w:tcW w:w="720" w:type="dxa"/>
            <w:shd w:val="clear" w:color="auto" w:fill="E0E0E0"/>
          </w:tcPr>
          <w:p w:rsidR="0009235F" w:rsidRPr="00054F36" w:rsidRDefault="0009235F" w:rsidP="00E33D34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09235F" w:rsidRDefault="0009235F" w:rsidP="00E33D34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 w:rsidRPr="001121F8">
              <w:rPr>
                <w:rFonts w:ascii="Arial Narrow" w:hAnsi="Arial Narrow"/>
                <w:b/>
                <w:sz w:val="24"/>
                <w:szCs w:val="24"/>
              </w:rPr>
              <w:t>YES / NO</w:t>
            </w:r>
          </w:p>
        </w:tc>
        <w:tc>
          <w:tcPr>
            <w:tcW w:w="7290" w:type="dxa"/>
          </w:tcPr>
          <w:p w:rsidR="0009235F" w:rsidRPr="0009235F" w:rsidRDefault="0009235F" w:rsidP="00FA5C7A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235F">
              <w:rPr>
                <w:rFonts w:ascii="Arial Narrow" w:hAnsi="Arial Narrow"/>
                <w:b/>
                <w:sz w:val="18"/>
                <w:szCs w:val="18"/>
                <w:u w:val="single"/>
              </w:rPr>
              <w:t>RETESTING THE ENVIRONMENT</w:t>
            </w:r>
          </w:p>
          <w:p w:rsidR="0009235F" w:rsidRPr="0009235F" w:rsidRDefault="0009235F" w:rsidP="00FA5C7A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9235F">
              <w:rPr>
                <w:rFonts w:ascii="Arial Narrow" w:hAnsi="Arial Narrow"/>
                <w:sz w:val="18"/>
                <w:szCs w:val="18"/>
              </w:rPr>
              <w:t>The environment should be retested within 30 days for residual aero-microbial contamination and also for clearance testing to affirm remedial and mitigation work performed was successful for clearing the environment of any airborne microbial contamination.</w:t>
            </w:r>
          </w:p>
        </w:tc>
        <w:tc>
          <w:tcPr>
            <w:tcW w:w="1260" w:type="dxa"/>
          </w:tcPr>
          <w:p w:rsidR="0009235F" w:rsidRPr="00054F36" w:rsidRDefault="0009235F" w:rsidP="00E33D34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  <w:p w:rsidR="0009235F" w:rsidRPr="00054F36" w:rsidRDefault="0009235F" w:rsidP="00E33D34">
            <w:pPr>
              <w:spacing w:before="80" w:after="80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054F36">
              <w:rPr>
                <w:rFonts w:ascii="Arial Narrow" w:hAnsi="Arial Narrow"/>
                <w:b/>
                <w:sz w:val="14"/>
                <w:szCs w:val="14"/>
                <w:u w:val="single"/>
              </w:rPr>
              <w:t>Work Order Issued</w:t>
            </w:r>
          </w:p>
          <w:p w:rsidR="0009235F" w:rsidRPr="00054F36" w:rsidRDefault="0009235F" w:rsidP="00E33D34">
            <w:pPr>
              <w:spacing w:before="80" w:after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F36">
              <w:rPr>
                <w:rFonts w:ascii="Arial Narrow" w:hAnsi="Arial Narrow"/>
                <w:sz w:val="24"/>
                <w:szCs w:val="24"/>
              </w:rPr>
              <w:t>Yes / No</w:t>
            </w:r>
          </w:p>
        </w:tc>
      </w:tr>
    </w:tbl>
    <w:p w:rsidR="00E71610" w:rsidRDefault="00E71610" w:rsidP="00345A48">
      <w:pPr>
        <w:pStyle w:val="Header"/>
        <w:tabs>
          <w:tab w:val="clear" w:pos="4320"/>
          <w:tab w:val="clear" w:pos="8640"/>
        </w:tabs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71610" w:rsidRPr="007B0517" w:rsidRDefault="00E71610" w:rsidP="00FA5C7A">
      <w:pPr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sectPr w:rsidR="00E71610" w:rsidRPr="007B0517" w:rsidSect="007B0517">
      <w:headerReference w:type="even" r:id="rId8"/>
      <w:headerReference w:type="default" r:id="rId9"/>
      <w:footerReference w:type="default" r:id="rId10"/>
      <w:pgSz w:w="12240" w:h="15840" w:code="1"/>
      <w:pgMar w:top="1152" w:right="864" w:bottom="720" w:left="1008" w:header="720" w:footer="50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CE" w:rsidRDefault="00B249CE" w:rsidP="006D16FC">
      <w:r>
        <w:separator/>
      </w:r>
    </w:p>
  </w:endnote>
  <w:endnote w:type="continuationSeparator" w:id="0">
    <w:p w:rsidR="00B249CE" w:rsidRDefault="00B249CE" w:rsidP="006D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17" w:rsidRPr="003310A3" w:rsidRDefault="007B0517" w:rsidP="007B0517">
    <w:pPr>
      <w:tabs>
        <w:tab w:val="center" w:pos="4680"/>
        <w:tab w:val="right" w:pos="9360"/>
      </w:tabs>
      <w:jc w:val="center"/>
      <w:rPr>
        <w:rFonts w:ascii="Arial Narrow" w:hAnsi="Arial Narrow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206B8375" wp14:editId="579EE8B5">
          <wp:extent cx="1123950" cy="3524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16FC" w:rsidRDefault="007B0517" w:rsidP="007B0517">
    <w:pPr>
      <w:tabs>
        <w:tab w:val="center" w:pos="4680"/>
        <w:tab w:val="right" w:pos="9360"/>
      </w:tabs>
      <w:jc w:val="center"/>
      <w:rPr>
        <w:rFonts w:ascii="Arial Narrow" w:hAnsi="Arial Narrow"/>
        <w:sz w:val="16"/>
        <w:szCs w:val="16"/>
      </w:rPr>
    </w:pPr>
    <w:r w:rsidRPr="00DC4959">
      <w:rPr>
        <w:rFonts w:ascii="Arial Narrow" w:hAnsi="Arial Narrow"/>
        <w:sz w:val="16"/>
        <w:szCs w:val="16"/>
      </w:rPr>
      <w:t xml:space="preserve">P.O. Box 2923   Winter Park, Florida  USA  32790 407 478 RITE (7483)  </w:t>
    </w:r>
    <w:hyperlink r:id="rId2" w:history="1">
      <w:r w:rsidRPr="00DC4959">
        <w:rPr>
          <w:rFonts w:ascii="Arial Narrow" w:hAnsi="Arial Narrow"/>
          <w:b/>
          <w:i/>
          <w:color w:val="0000FF"/>
          <w:sz w:val="16"/>
          <w:szCs w:val="16"/>
          <w:u w:val="single"/>
        </w:rPr>
        <w:t>wphillips@riteway</w:t>
      </w:r>
    </w:hyperlink>
    <w:r w:rsidRPr="00DC4959">
      <w:rPr>
        <w:rFonts w:ascii="Arial Narrow" w:hAnsi="Arial Narrow"/>
        <w:b/>
        <w:i/>
        <w:color w:val="0000FF"/>
        <w:sz w:val="16"/>
        <w:szCs w:val="16"/>
        <w:u w:val="single"/>
      </w:rPr>
      <w:t>services.net</w:t>
    </w:r>
    <w:r w:rsidRPr="00DC4959">
      <w:rPr>
        <w:rFonts w:ascii="Arial Narrow" w:hAnsi="Arial Narrow"/>
        <w:b/>
        <w:i/>
        <w:color w:val="0000FF"/>
        <w:sz w:val="16"/>
        <w:szCs w:val="16"/>
      </w:rPr>
      <w:t xml:space="preserve"> </w:t>
    </w:r>
    <w:r w:rsidRPr="00DC4959">
      <w:rPr>
        <w:rFonts w:ascii="Arial Narrow" w:hAnsi="Arial Narrow"/>
        <w:sz w:val="16"/>
        <w:szCs w:val="16"/>
      </w:rPr>
      <w:t>Facsimile 407 628 4720</w:t>
    </w:r>
  </w:p>
  <w:p w:rsidR="008454CC" w:rsidRPr="007B0517" w:rsidRDefault="008454CC" w:rsidP="007B0517">
    <w:pPr>
      <w:tabs>
        <w:tab w:val="center" w:pos="4680"/>
        <w:tab w:val="right" w:pos="9360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CE" w:rsidRDefault="00B249CE" w:rsidP="006D16FC">
      <w:r>
        <w:separator/>
      </w:r>
    </w:p>
  </w:footnote>
  <w:footnote w:type="continuationSeparator" w:id="0">
    <w:p w:rsidR="00B249CE" w:rsidRDefault="00B249CE" w:rsidP="006D1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FC" w:rsidRDefault="006D16F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16FC" w:rsidRDefault="006D16F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FC" w:rsidRDefault="006D16F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5C7A">
      <w:rPr>
        <w:rStyle w:val="PageNumber"/>
        <w:noProof/>
      </w:rPr>
      <w:t>1</w:t>
    </w:r>
    <w:r>
      <w:rPr>
        <w:rStyle w:val="PageNumber"/>
      </w:rPr>
      <w:fldChar w:fldCharType="end"/>
    </w:r>
  </w:p>
  <w:p w:rsidR="006D16FC" w:rsidRDefault="00102504" w:rsidP="004E0535">
    <w:pPr>
      <w:pStyle w:val="Header"/>
      <w:ind w:right="360"/>
      <w:rPr>
        <w:b/>
        <w:sz w:val="16"/>
      </w:rPr>
    </w:pPr>
    <w:r>
      <w:rPr>
        <w:b/>
        <w:sz w:val="4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I</w:t>
    </w:r>
    <w:r w:rsidR="00411AF0" w:rsidRPr="007B0517">
      <w:rPr>
        <w:b/>
        <w:sz w:val="4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. </w:t>
    </w:r>
    <w:r>
      <w:rPr>
        <w:b/>
        <w:sz w:val="4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WATER INTRUISON RESPONSE PROTOCOL </w:t>
    </w:r>
    <w:r w:rsidR="006D16FC" w:rsidRPr="007B0517">
      <w:rPr>
        <w:b/>
        <w:sz w:val="4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</w:t>
    </w:r>
    <w:r w:rsidR="006D16FC">
      <w:rPr>
        <w:b/>
        <w:sz w:val="16"/>
      </w:rPr>
      <w:t xml:space="preserve">rev: </w:t>
    </w:r>
    <w:r w:rsidR="007B0517">
      <w:rPr>
        <w:b/>
        <w:sz w:val="16"/>
      </w:rPr>
      <w:t>4-15</w:t>
    </w:r>
  </w:p>
  <w:tbl>
    <w:tblPr>
      <w:tblW w:w="0" w:type="auto"/>
      <w:tblInd w:w="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20"/>
      <w:gridCol w:w="1080"/>
      <w:gridCol w:w="7290"/>
      <w:gridCol w:w="1260"/>
    </w:tblGrid>
    <w:tr w:rsidR="004E0535" w:rsidTr="00B249CE">
      <w:trPr>
        <w:cantSplit/>
      </w:trPr>
      <w:tc>
        <w:tcPr>
          <w:tcW w:w="720" w:type="dxa"/>
          <w:shd w:val="pct15" w:color="000000" w:fill="FFFFFF"/>
        </w:tcPr>
        <w:p w:rsidR="004E0535" w:rsidRDefault="007B0517">
          <w:pPr>
            <w:pStyle w:val="Heading3"/>
            <w:spacing w:before="60" w:after="60"/>
            <w:rPr>
              <w:rFonts w:ascii="Arial Narrow" w:hAnsi="Arial Narrow"/>
              <w:smallCaps/>
              <w:sz w:val="16"/>
            </w:rPr>
          </w:pPr>
          <w:r w:rsidRPr="007B0517">
            <w:rPr>
              <w:rFonts w:ascii="Arial Narrow" w:hAnsi="Arial Narrow"/>
              <w:smallCaps/>
              <w:sz w:val="16"/>
            </w:rPr>
            <w:t>admin verify</w:t>
          </w:r>
        </w:p>
        <w:p w:rsidR="007B0517" w:rsidRPr="007B0517" w:rsidRDefault="007B0517" w:rsidP="007B0517">
          <w:pPr>
            <w:rPr>
              <w:rFonts w:ascii="Arial Narrow" w:hAnsi="Arial Narrow"/>
              <w:sz w:val="12"/>
              <w:szCs w:val="12"/>
            </w:rPr>
          </w:pPr>
          <w:r w:rsidRPr="007B0517">
            <w:rPr>
              <w:rFonts w:ascii="Arial Narrow" w:hAnsi="Arial Narrow"/>
              <w:sz w:val="12"/>
              <w:szCs w:val="12"/>
            </w:rPr>
            <w:t>(INTITAIL)</w:t>
          </w:r>
        </w:p>
      </w:tc>
      <w:tc>
        <w:tcPr>
          <w:tcW w:w="1080" w:type="dxa"/>
          <w:shd w:val="pct15" w:color="000000" w:fill="FFFFFF"/>
        </w:tcPr>
        <w:p w:rsidR="004E0535" w:rsidRDefault="007B0517">
          <w:pPr>
            <w:pStyle w:val="Heading2"/>
            <w:spacing w:before="60" w:after="60"/>
            <w:rPr>
              <w:rFonts w:ascii="Arial Narrow" w:hAnsi="Arial Narrow"/>
              <w:b w:val="0"/>
              <w:smallCaps/>
              <w:szCs w:val="18"/>
            </w:rPr>
          </w:pPr>
          <w:r w:rsidRPr="007B0517">
            <w:rPr>
              <w:rFonts w:ascii="Arial Narrow" w:hAnsi="Arial Narrow"/>
              <w:b w:val="0"/>
              <w:smallCaps/>
              <w:szCs w:val="18"/>
            </w:rPr>
            <w:t>action check</w:t>
          </w:r>
        </w:p>
        <w:p w:rsidR="007B0517" w:rsidRPr="007B0517" w:rsidRDefault="007B0517" w:rsidP="007B0517">
          <w:pPr>
            <w:jc w:val="center"/>
            <w:rPr>
              <w:rFonts w:ascii="Arial Narrow" w:hAnsi="Arial Narrow"/>
              <w:sz w:val="12"/>
              <w:szCs w:val="12"/>
            </w:rPr>
          </w:pPr>
          <w:r w:rsidRPr="007B0517">
            <w:rPr>
              <w:rFonts w:ascii="Arial Narrow" w:hAnsi="Arial Narrow"/>
              <w:sz w:val="12"/>
              <w:szCs w:val="12"/>
            </w:rPr>
            <w:t>(CIRCLE ONE)</w:t>
          </w:r>
        </w:p>
      </w:tc>
      <w:tc>
        <w:tcPr>
          <w:tcW w:w="7290" w:type="dxa"/>
          <w:shd w:val="pct15" w:color="000000" w:fill="FFFFFF"/>
        </w:tcPr>
        <w:p w:rsidR="004E0535" w:rsidRPr="007B0517" w:rsidRDefault="007B0517">
          <w:pPr>
            <w:spacing w:before="60" w:after="60"/>
            <w:rPr>
              <w:b/>
              <w:smallCaps/>
              <w:sz w:val="24"/>
            </w:rPr>
          </w:pPr>
          <w:r w:rsidRPr="007B0517">
            <w:rPr>
              <w:b/>
              <w:smallCaps/>
              <w:sz w:val="24"/>
            </w:rPr>
            <w:t>description</w:t>
          </w:r>
        </w:p>
      </w:tc>
      <w:tc>
        <w:tcPr>
          <w:tcW w:w="1260" w:type="dxa"/>
          <w:shd w:val="pct15" w:color="000000" w:fill="FFFFFF"/>
        </w:tcPr>
        <w:p w:rsidR="004E0535" w:rsidRPr="007B0517" w:rsidRDefault="007B0517" w:rsidP="00054F36">
          <w:pPr>
            <w:pStyle w:val="Heading4"/>
            <w:spacing w:before="0"/>
            <w:jc w:val="center"/>
            <w:rPr>
              <w:smallCaps/>
              <w:sz w:val="16"/>
              <w:szCs w:val="16"/>
            </w:rPr>
          </w:pPr>
          <w:r w:rsidRPr="007B0517">
            <w:rPr>
              <w:smallCaps/>
              <w:sz w:val="16"/>
              <w:szCs w:val="16"/>
            </w:rPr>
            <w:t>additional work required</w:t>
          </w:r>
        </w:p>
      </w:tc>
    </w:tr>
  </w:tbl>
  <w:p w:rsidR="006D16FC" w:rsidRPr="007B0517" w:rsidRDefault="006D16FC">
    <w:pPr>
      <w:pStyle w:val="Header"/>
      <w:jc w:val="center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FF4"/>
    <w:multiLevelType w:val="hybridMultilevel"/>
    <w:tmpl w:val="8162EF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030E7"/>
    <w:multiLevelType w:val="hybridMultilevel"/>
    <w:tmpl w:val="0E3EBA46"/>
    <w:lvl w:ilvl="0" w:tplc="67EC57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D0F4A"/>
    <w:multiLevelType w:val="hybridMultilevel"/>
    <w:tmpl w:val="639CB170"/>
    <w:lvl w:ilvl="0" w:tplc="E2FEB6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4489A"/>
    <w:multiLevelType w:val="hybridMultilevel"/>
    <w:tmpl w:val="7C5E8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917111"/>
    <w:multiLevelType w:val="hybridMultilevel"/>
    <w:tmpl w:val="CE0E85C6"/>
    <w:lvl w:ilvl="0" w:tplc="A74C954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63A8"/>
    <w:multiLevelType w:val="hybridMultilevel"/>
    <w:tmpl w:val="7DA81C50"/>
    <w:lvl w:ilvl="0" w:tplc="D40A3E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4C0D"/>
    <w:multiLevelType w:val="hybridMultilevel"/>
    <w:tmpl w:val="B83A0E14"/>
    <w:lvl w:ilvl="0" w:tplc="F0161CA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B6CFC"/>
    <w:multiLevelType w:val="hybridMultilevel"/>
    <w:tmpl w:val="9A10F6D0"/>
    <w:lvl w:ilvl="0" w:tplc="42D449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7462F"/>
    <w:multiLevelType w:val="hybridMultilevel"/>
    <w:tmpl w:val="8EC6C4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77182"/>
    <w:multiLevelType w:val="hybridMultilevel"/>
    <w:tmpl w:val="BA3651B0"/>
    <w:lvl w:ilvl="0" w:tplc="1E006A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43EF3"/>
    <w:multiLevelType w:val="hybridMultilevel"/>
    <w:tmpl w:val="804EA91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3D798E"/>
    <w:multiLevelType w:val="hybridMultilevel"/>
    <w:tmpl w:val="1D0226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30AD7"/>
    <w:multiLevelType w:val="hybridMultilevel"/>
    <w:tmpl w:val="FB1852C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E6C0CEE"/>
    <w:multiLevelType w:val="hybridMultilevel"/>
    <w:tmpl w:val="8D3E0D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01FF6"/>
    <w:multiLevelType w:val="hybridMultilevel"/>
    <w:tmpl w:val="73D429DA"/>
    <w:lvl w:ilvl="0" w:tplc="1628487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476F8"/>
    <w:multiLevelType w:val="hybridMultilevel"/>
    <w:tmpl w:val="B4C20B1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D529DB"/>
    <w:multiLevelType w:val="hybridMultilevel"/>
    <w:tmpl w:val="ACEA3F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64D8F"/>
    <w:multiLevelType w:val="hybridMultilevel"/>
    <w:tmpl w:val="142431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784E8B"/>
    <w:multiLevelType w:val="hybridMultilevel"/>
    <w:tmpl w:val="E45654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C025B7"/>
    <w:multiLevelType w:val="hybridMultilevel"/>
    <w:tmpl w:val="3C0A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602FC"/>
    <w:multiLevelType w:val="hybridMultilevel"/>
    <w:tmpl w:val="7120312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774D2F"/>
    <w:multiLevelType w:val="hybridMultilevel"/>
    <w:tmpl w:val="B43A870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6"/>
  </w:num>
  <w:num w:numId="5">
    <w:abstractNumId w:val="17"/>
  </w:num>
  <w:num w:numId="6">
    <w:abstractNumId w:val="1"/>
  </w:num>
  <w:num w:numId="7">
    <w:abstractNumId w:val="5"/>
  </w:num>
  <w:num w:numId="8">
    <w:abstractNumId w:val="19"/>
  </w:num>
  <w:num w:numId="9">
    <w:abstractNumId w:val="8"/>
  </w:num>
  <w:num w:numId="10">
    <w:abstractNumId w:val="0"/>
  </w:num>
  <w:num w:numId="11">
    <w:abstractNumId w:val="20"/>
  </w:num>
  <w:num w:numId="12">
    <w:abstractNumId w:val="10"/>
  </w:num>
  <w:num w:numId="13">
    <w:abstractNumId w:val="12"/>
  </w:num>
  <w:num w:numId="14">
    <w:abstractNumId w:val="21"/>
  </w:num>
  <w:num w:numId="15">
    <w:abstractNumId w:val="15"/>
  </w:num>
  <w:num w:numId="16">
    <w:abstractNumId w:val="2"/>
  </w:num>
  <w:num w:numId="17">
    <w:abstractNumId w:val="6"/>
  </w:num>
  <w:num w:numId="18">
    <w:abstractNumId w:val="9"/>
  </w:num>
  <w:num w:numId="19">
    <w:abstractNumId w:val="11"/>
  </w:num>
  <w:num w:numId="20">
    <w:abstractNumId w:val="18"/>
  </w:num>
  <w:num w:numId="21">
    <w:abstractNumId w:val="13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F0"/>
    <w:rsid w:val="00022D71"/>
    <w:rsid w:val="00054F36"/>
    <w:rsid w:val="0009235F"/>
    <w:rsid w:val="000C2369"/>
    <w:rsid w:val="000C2E6E"/>
    <w:rsid w:val="00102504"/>
    <w:rsid w:val="00145098"/>
    <w:rsid w:val="00334FD8"/>
    <w:rsid w:val="00345A48"/>
    <w:rsid w:val="00411AF0"/>
    <w:rsid w:val="004E0535"/>
    <w:rsid w:val="004F299B"/>
    <w:rsid w:val="006C37F6"/>
    <w:rsid w:val="006D16FC"/>
    <w:rsid w:val="0078520F"/>
    <w:rsid w:val="007B0517"/>
    <w:rsid w:val="00831EAE"/>
    <w:rsid w:val="008454CC"/>
    <w:rsid w:val="00862797"/>
    <w:rsid w:val="00B249CE"/>
    <w:rsid w:val="00CF4A73"/>
    <w:rsid w:val="00D64135"/>
    <w:rsid w:val="00D95715"/>
    <w:rsid w:val="00DC3B1C"/>
    <w:rsid w:val="00DC5B6D"/>
    <w:rsid w:val="00E71610"/>
    <w:rsid w:val="00E84136"/>
    <w:rsid w:val="00EC6081"/>
    <w:rsid w:val="00FA3E71"/>
    <w:rsid w:val="00FA5C7A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rFonts w:ascii="Arial Narrow" w:hAnsi="Arial Narrow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80" w:after="80"/>
      <w:jc w:val="center"/>
      <w:outlineLvl w:val="4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semiHidden/>
    <w:rsid w:val="00CF4A73"/>
    <w:pPr>
      <w:spacing w:before="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051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EC608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rFonts w:ascii="Arial Narrow" w:hAnsi="Arial Narrow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80" w:after="80"/>
      <w:jc w:val="center"/>
      <w:outlineLvl w:val="4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semiHidden/>
    <w:rsid w:val="00CF4A73"/>
    <w:pPr>
      <w:spacing w:before="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051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EC608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phillips@riteway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0</TotalTime>
  <Pages>3</Pages>
  <Words>1563</Words>
  <Characters>7228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Visual Inspection</vt:lpstr>
    </vt:vector>
  </TitlesOfParts>
  <Company>SFD</Company>
  <LinksUpToDate>false</LinksUpToDate>
  <CharactersWithSpaces>8774</CharactersWithSpaces>
  <SharedDoc>false</SharedDoc>
  <HLinks>
    <vt:vector size="6" baseType="variant">
      <vt:variant>
        <vt:i4>196706</vt:i4>
      </vt:variant>
      <vt:variant>
        <vt:i4>5</vt:i4>
      </vt:variant>
      <vt:variant>
        <vt:i4>0</vt:i4>
      </vt:variant>
      <vt:variant>
        <vt:i4>5</vt:i4>
      </vt:variant>
      <vt:variant>
        <vt:lpwstr>mailto:wphillips@riteway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Inspection</dc:title>
  <dc:creator>FrontOffice</dc:creator>
  <cp:lastModifiedBy>Bill Phillips</cp:lastModifiedBy>
  <cp:revision>2</cp:revision>
  <cp:lastPrinted>2009-08-17T22:04:00Z</cp:lastPrinted>
  <dcterms:created xsi:type="dcterms:W3CDTF">2015-06-17T20:09:00Z</dcterms:created>
  <dcterms:modified xsi:type="dcterms:W3CDTF">2015-06-17T20:09:00Z</dcterms:modified>
</cp:coreProperties>
</file>